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98" w:rsidRPr="00064E98" w:rsidRDefault="00064E98" w:rsidP="00AE1704">
      <w:pPr>
        <w:ind w:left="-851" w:right="-1" w:firstLine="567"/>
        <w:rPr>
          <w:sz w:val="28"/>
        </w:rPr>
      </w:pPr>
    </w:p>
    <w:p w:rsidR="00EB0F65" w:rsidRDefault="00C3083E" w:rsidP="008309B0">
      <w:pPr>
        <w:ind w:left="709"/>
        <w:jc w:val="center"/>
        <w:rPr>
          <w:b/>
        </w:rPr>
      </w:pPr>
      <w:r w:rsidRPr="008309B0">
        <w:rPr>
          <w:b/>
        </w:rPr>
        <w:t>Документы, необходимые для установления пенсии, подлежащие представлению гражданином:</w:t>
      </w:r>
    </w:p>
    <w:p w:rsidR="008309B0" w:rsidRPr="008309B0" w:rsidRDefault="008309B0" w:rsidP="008309B0">
      <w:pPr>
        <w:ind w:left="709"/>
        <w:jc w:val="center"/>
        <w:rPr>
          <w:b/>
        </w:rPr>
      </w:pPr>
    </w:p>
    <w:p w:rsidR="00EB0F65" w:rsidRPr="008309B0" w:rsidRDefault="00EB0F65" w:rsidP="00D76C25">
      <w:pPr>
        <w:pStyle w:val="aa"/>
        <w:spacing w:line="240" w:lineRule="auto"/>
        <w:ind w:left="0" w:firstLine="567"/>
        <w:jc w:val="both"/>
        <w:rPr>
          <w:rFonts w:ascii="Times New Roman" w:eastAsia="Times New Roman" w:hAnsi="Times New Roman" w:cs="Times New Roman"/>
          <w:i/>
          <w:sz w:val="24"/>
          <w:szCs w:val="24"/>
          <w:lang w:eastAsia="ru-RU"/>
        </w:rPr>
      </w:pPr>
      <w:r w:rsidRPr="008309B0">
        <w:rPr>
          <w:rFonts w:ascii="Times New Roman" w:eastAsia="Times New Roman" w:hAnsi="Times New Roman" w:cs="Times New Roman"/>
          <w:b/>
          <w:i/>
          <w:sz w:val="24"/>
          <w:szCs w:val="24"/>
          <w:lang w:eastAsia="ru-RU"/>
        </w:rPr>
        <w:t>1) П</w:t>
      </w:r>
      <w:r w:rsidR="002E41D3" w:rsidRPr="008309B0">
        <w:rPr>
          <w:rFonts w:ascii="Times New Roman" w:eastAsia="Times New Roman" w:hAnsi="Times New Roman" w:cs="Times New Roman"/>
          <w:b/>
          <w:i/>
          <w:sz w:val="24"/>
          <w:szCs w:val="24"/>
          <w:lang w:eastAsia="ru-RU"/>
        </w:rPr>
        <w:t xml:space="preserve">ри обращении за назначением страховой пенсии по старости, страховой пенсии по инвалидности с заявлением о назначении пенсии (переводе с одной пенсии на другую) </w:t>
      </w:r>
      <w:r w:rsidRPr="008309B0">
        <w:rPr>
          <w:rFonts w:ascii="Times New Roman" w:eastAsia="Times New Roman" w:hAnsi="Times New Roman" w:cs="Times New Roman"/>
          <w:b/>
          <w:i/>
          <w:sz w:val="24"/>
          <w:szCs w:val="24"/>
          <w:lang w:eastAsia="ru-RU"/>
        </w:rPr>
        <w:t xml:space="preserve">граждане </w:t>
      </w:r>
      <w:r w:rsidR="002E41D3" w:rsidRPr="008309B0">
        <w:rPr>
          <w:rFonts w:ascii="Times New Roman" w:eastAsia="Times New Roman" w:hAnsi="Times New Roman" w:cs="Times New Roman"/>
          <w:b/>
          <w:i/>
          <w:sz w:val="24"/>
          <w:szCs w:val="24"/>
          <w:lang w:eastAsia="ru-RU"/>
        </w:rPr>
        <w:t>представляют документы, подтверждающие периоды работы и (или) иной деятельности и иные периоды, включаемые (</w:t>
      </w:r>
      <w:r w:rsidR="00D237DC" w:rsidRPr="008309B0">
        <w:rPr>
          <w:rFonts w:ascii="Times New Roman" w:eastAsia="Times New Roman" w:hAnsi="Times New Roman" w:cs="Times New Roman"/>
          <w:b/>
          <w:i/>
          <w:sz w:val="24"/>
          <w:szCs w:val="24"/>
          <w:lang w:eastAsia="ru-RU"/>
        </w:rPr>
        <w:t>засчитываемые) в страховой стаж</w:t>
      </w:r>
      <w:r w:rsidR="00D237DC" w:rsidRPr="008309B0">
        <w:rPr>
          <w:rFonts w:ascii="Times New Roman" w:eastAsia="Times New Roman" w:hAnsi="Times New Roman" w:cs="Times New Roman"/>
          <w:i/>
          <w:sz w:val="24"/>
          <w:szCs w:val="24"/>
          <w:lang w:eastAsia="ru-RU"/>
        </w:rPr>
        <w:t>.</w:t>
      </w:r>
    </w:p>
    <w:p w:rsidR="00394B99" w:rsidRPr="00064E98" w:rsidRDefault="00EB0F65"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Д</w:t>
      </w:r>
      <w:r w:rsidR="002E41D3" w:rsidRPr="00064E98">
        <w:rPr>
          <w:rFonts w:ascii="Times New Roman" w:eastAsia="Times New Roman" w:hAnsi="Times New Roman" w:cs="Times New Roman"/>
          <w:sz w:val="24"/>
          <w:szCs w:val="24"/>
          <w:lang w:eastAsia="ru-RU"/>
        </w:rPr>
        <w:t>ля подтверждения дополнительных условий назначения указанных пенсий и обстоятельств, учитываемых при определении их размера, предусмотренных Федеральным законом от 28 декабря 2013 г. N 400-ФЗ "О страховых пенсиях" с заявлением представляются документы:</w:t>
      </w:r>
    </w:p>
    <w:p w:rsidR="00394B99" w:rsidRPr="00064E98" w:rsidRDefault="00394B99"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2E41D3" w:rsidRPr="00064E98">
        <w:rPr>
          <w:rFonts w:ascii="Times New Roman" w:eastAsia="Times New Roman" w:hAnsi="Times New Roman" w:cs="Times New Roman"/>
          <w:sz w:val="24"/>
          <w:szCs w:val="24"/>
          <w:lang w:eastAsia="ru-RU"/>
        </w:rPr>
        <w:t xml:space="preserve">об обстоятельствах, предусмотренных статьями 14 - 16, 29.1, 30, 30.1, 30.2 Федерального закона от 17 декабря 2001 г. N 173-ФЗ "О трудовых </w:t>
      </w:r>
      <w:r w:rsidRPr="00064E98">
        <w:rPr>
          <w:rFonts w:ascii="Times New Roman" w:eastAsia="Times New Roman" w:hAnsi="Times New Roman" w:cs="Times New Roman"/>
          <w:sz w:val="24"/>
          <w:szCs w:val="24"/>
          <w:lang w:eastAsia="ru-RU"/>
        </w:rPr>
        <w:t>пенсиях в Российской Федерации";</w:t>
      </w:r>
    </w:p>
    <w:p w:rsidR="00394B99" w:rsidRPr="00064E98" w:rsidRDefault="002E41D3"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о нетрудоспособных членах семьи;</w:t>
      </w:r>
    </w:p>
    <w:p w:rsidR="00394B99" w:rsidRPr="00064E98" w:rsidRDefault="00394B99"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2E41D3" w:rsidRPr="00064E98">
        <w:rPr>
          <w:rFonts w:ascii="Times New Roman" w:eastAsia="Times New Roman" w:hAnsi="Times New Roman" w:cs="Times New Roman"/>
          <w:sz w:val="24"/>
          <w:szCs w:val="24"/>
          <w:lang w:eastAsia="ru-RU"/>
        </w:rPr>
        <w:t>подтверждающие нахождение нетрудоспособных членов семьи на иждивении гражданина;</w:t>
      </w:r>
    </w:p>
    <w:p w:rsidR="00394B99" w:rsidRPr="00064E98" w:rsidRDefault="00394B99"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2E41D3" w:rsidRPr="00064E98">
        <w:rPr>
          <w:rFonts w:ascii="Times New Roman" w:eastAsia="Times New Roman" w:hAnsi="Times New Roman" w:cs="Times New Roman"/>
          <w:sz w:val="24"/>
          <w:szCs w:val="24"/>
          <w:lang w:eastAsia="ru-RU"/>
        </w:rPr>
        <w:t>о периодах работы в районах Крайнего Севера и приравненных к ним местностях;</w:t>
      </w:r>
    </w:p>
    <w:p w:rsidR="00394B99" w:rsidRDefault="00394B99"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2E41D3" w:rsidRPr="00064E98">
        <w:rPr>
          <w:rFonts w:ascii="Times New Roman" w:eastAsia="Times New Roman" w:hAnsi="Times New Roman" w:cs="Times New Roman"/>
          <w:sz w:val="24"/>
          <w:szCs w:val="24"/>
          <w:lang w:eastAsia="ru-RU"/>
        </w:rPr>
        <w:t>о периодах работы в сельском хозяйстве, дающей право на установление повышения размера фиксированной выплаты к страховой пенсии по старости, о неосуществлении работы и (или) иной деятельности, в период которой гражданин подлежит обязательному пенсионному страхованию в соответствии с Федеральным законом от 15 декабря 2001 г. N 167-ФЗ "Об обязательном пенсионном страховании в Российской Федерации"</w:t>
      </w:r>
      <w:r w:rsidR="00732B24" w:rsidRPr="00064E98">
        <w:rPr>
          <w:rFonts w:ascii="Times New Roman" w:eastAsia="Times New Roman" w:hAnsi="Times New Roman" w:cs="Times New Roman"/>
          <w:sz w:val="24"/>
          <w:szCs w:val="24"/>
          <w:lang w:eastAsia="ru-RU"/>
        </w:rPr>
        <w:t>.</w:t>
      </w:r>
    </w:p>
    <w:p w:rsidR="008309B0" w:rsidRPr="00064E98" w:rsidRDefault="008309B0" w:rsidP="00D76C25">
      <w:pPr>
        <w:pStyle w:val="aa"/>
        <w:spacing w:line="240" w:lineRule="auto"/>
        <w:ind w:left="0" w:firstLine="567"/>
        <w:jc w:val="both"/>
        <w:rPr>
          <w:rFonts w:ascii="Times New Roman" w:eastAsia="Times New Roman" w:hAnsi="Times New Roman" w:cs="Times New Roman"/>
          <w:sz w:val="24"/>
          <w:szCs w:val="24"/>
          <w:lang w:eastAsia="ru-RU"/>
        </w:rPr>
      </w:pPr>
    </w:p>
    <w:p w:rsidR="00732B24" w:rsidRPr="008309B0" w:rsidRDefault="00732B24" w:rsidP="00D76C25">
      <w:pPr>
        <w:pStyle w:val="aa"/>
        <w:spacing w:line="240" w:lineRule="auto"/>
        <w:ind w:left="0" w:firstLine="567"/>
        <w:jc w:val="both"/>
        <w:rPr>
          <w:rFonts w:ascii="Times New Roman" w:eastAsia="Times New Roman" w:hAnsi="Times New Roman" w:cs="Times New Roman"/>
          <w:b/>
          <w:i/>
          <w:sz w:val="24"/>
          <w:szCs w:val="24"/>
          <w:lang w:eastAsia="ru-RU"/>
        </w:rPr>
      </w:pPr>
      <w:r w:rsidRPr="008309B0">
        <w:rPr>
          <w:rFonts w:ascii="Times New Roman" w:eastAsia="Times New Roman" w:hAnsi="Times New Roman" w:cs="Times New Roman"/>
          <w:b/>
          <w:i/>
          <w:sz w:val="24"/>
          <w:szCs w:val="24"/>
          <w:lang w:eastAsia="ru-RU"/>
        </w:rPr>
        <w:t>2) П</w:t>
      </w:r>
      <w:r w:rsidR="007667E4" w:rsidRPr="008309B0">
        <w:rPr>
          <w:rFonts w:ascii="Times New Roman" w:eastAsia="Times New Roman" w:hAnsi="Times New Roman" w:cs="Times New Roman"/>
          <w:b/>
          <w:i/>
          <w:sz w:val="24"/>
          <w:szCs w:val="24"/>
          <w:lang w:eastAsia="ru-RU"/>
        </w:rPr>
        <w:t xml:space="preserve">ри обращении за назначением страховой пенсии по старости в соответствии со статьями 30 - 32 Федерального закона от 28 декабря 2013 г. N 400-ФЗ </w:t>
      </w:r>
      <w:r w:rsidR="00CD2EB9" w:rsidRPr="008309B0">
        <w:rPr>
          <w:rFonts w:ascii="Times New Roman" w:eastAsia="Times New Roman" w:hAnsi="Times New Roman" w:cs="Times New Roman"/>
          <w:b/>
          <w:i/>
          <w:sz w:val="24"/>
          <w:szCs w:val="24"/>
          <w:lang w:eastAsia="ru-RU"/>
        </w:rPr>
        <w:t xml:space="preserve">(досрочное назначение страховой пенсии) </w:t>
      </w:r>
      <w:r w:rsidRPr="008309B0">
        <w:rPr>
          <w:rFonts w:ascii="Times New Roman" w:eastAsia="Times New Roman" w:hAnsi="Times New Roman" w:cs="Times New Roman"/>
          <w:b/>
          <w:i/>
          <w:sz w:val="24"/>
          <w:szCs w:val="24"/>
          <w:lang w:eastAsia="ru-RU"/>
        </w:rPr>
        <w:t xml:space="preserve">граждане </w:t>
      </w:r>
      <w:r w:rsidR="007667E4" w:rsidRPr="008309B0">
        <w:rPr>
          <w:rFonts w:ascii="Times New Roman" w:eastAsia="Times New Roman" w:hAnsi="Times New Roman" w:cs="Times New Roman"/>
          <w:b/>
          <w:i/>
          <w:sz w:val="24"/>
          <w:szCs w:val="24"/>
          <w:lang w:eastAsia="ru-RU"/>
        </w:rPr>
        <w:t>представляют документы:</w:t>
      </w:r>
    </w:p>
    <w:p w:rsidR="008309B0" w:rsidRPr="008309B0" w:rsidRDefault="008309B0" w:rsidP="00D76C25">
      <w:pPr>
        <w:pStyle w:val="aa"/>
        <w:spacing w:line="240" w:lineRule="auto"/>
        <w:ind w:left="0" w:firstLine="567"/>
        <w:jc w:val="both"/>
        <w:rPr>
          <w:rFonts w:ascii="Times New Roman" w:eastAsia="Times New Roman" w:hAnsi="Times New Roman" w:cs="Times New Roman"/>
          <w:b/>
          <w:i/>
          <w:sz w:val="24"/>
          <w:szCs w:val="24"/>
          <w:lang w:eastAsia="ru-RU"/>
        </w:rPr>
      </w:pPr>
    </w:p>
    <w:p w:rsidR="00732B24" w:rsidRPr="00064E98" w:rsidRDefault="00732B24"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7667E4" w:rsidRPr="00064E98">
        <w:rPr>
          <w:rFonts w:ascii="Times New Roman" w:eastAsia="Times New Roman" w:hAnsi="Times New Roman" w:cs="Times New Roman"/>
          <w:sz w:val="24"/>
          <w:szCs w:val="24"/>
          <w:lang w:eastAsia="ru-RU"/>
        </w:rPr>
        <w:t>подтверждающие периоды работы, дающей право на досрочное назначение страховой пенсии по старости (часть 1 статьи 30, часть 1 статьи 31, пункт 7 части 1 статьи 32, статья 33 Федерального закона от 28 декабря 2013 г. N 400-ФЗ);</w:t>
      </w:r>
    </w:p>
    <w:p w:rsidR="00732B24" w:rsidRPr="00064E98" w:rsidRDefault="00732B24"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7667E4" w:rsidRPr="00064E98">
        <w:rPr>
          <w:rFonts w:ascii="Times New Roman" w:eastAsia="Times New Roman" w:hAnsi="Times New Roman" w:cs="Times New Roman"/>
          <w:sz w:val="24"/>
          <w:szCs w:val="24"/>
          <w:lang w:eastAsia="ru-RU"/>
        </w:rPr>
        <w:t>об оставлении летной работы по состоянию здоровья (пункт 13 части 1 статьи 30, часть 1 статьи 31 Федерального закона от 28 декабря 2013 г. N 400-ФЗ);</w:t>
      </w:r>
    </w:p>
    <w:p w:rsidR="00E25B0F" w:rsidRPr="00064E98" w:rsidRDefault="00E25B0F"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7667E4" w:rsidRPr="00064E98">
        <w:rPr>
          <w:rFonts w:ascii="Times New Roman" w:eastAsia="Times New Roman" w:hAnsi="Times New Roman" w:cs="Times New Roman"/>
          <w:sz w:val="24"/>
          <w:szCs w:val="24"/>
          <w:lang w:eastAsia="ru-RU"/>
        </w:rPr>
        <w:t>о рождении ребенка (детей) (пункты 1 и 2 части 1 статьи 32 Федерального закона от 28 декабря 2013 г. N 400-ФЗ);</w:t>
      </w:r>
    </w:p>
    <w:p w:rsidR="00E25B0F" w:rsidRPr="00064E98" w:rsidRDefault="00E25B0F"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7667E4" w:rsidRPr="00064E98">
        <w:rPr>
          <w:rFonts w:ascii="Times New Roman" w:eastAsia="Times New Roman" w:hAnsi="Times New Roman" w:cs="Times New Roman"/>
          <w:sz w:val="24"/>
          <w:szCs w:val="24"/>
          <w:lang w:eastAsia="ru-RU"/>
        </w:rPr>
        <w:t>о воспитании ребенка (детей) до достижения им (ими) возраста 8 лет (пункт 1 части 1 статьи 32 Федерального закона от 28 декабря 2013 г. N 400-ФЗ);</w:t>
      </w:r>
    </w:p>
    <w:p w:rsidR="00E25B0F" w:rsidRPr="00064E98" w:rsidRDefault="00E25B0F"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7667E4" w:rsidRPr="00064E98">
        <w:rPr>
          <w:rFonts w:ascii="Times New Roman" w:eastAsia="Times New Roman" w:hAnsi="Times New Roman" w:cs="Times New Roman"/>
          <w:sz w:val="24"/>
          <w:szCs w:val="24"/>
          <w:lang w:eastAsia="ru-RU"/>
        </w:rPr>
        <w:t>подтверждающие, что гражданин, которому назначается пенсия, является родителем ребенка (детей) (пункт 1 части 1 статьи 32 Федерального закона от 28 декабря 2013 г. N 400-ФЗ);</w:t>
      </w:r>
    </w:p>
    <w:p w:rsidR="00E25B0F" w:rsidRPr="00064E98" w:rsidRDefault="00E25B0F"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7667E4" w:rsidRPr="00064E98">
        <w:rPr>
          <w:rFonts w:ascii="Times New Roman" w:eastAsia="Times New Roman" w:hAnsi="Times New Roman" w:cs="Times New Roman"/>
          <w:sz w:val="24"/>
          <w:szCs w:val="24"/>
          <w:lang w:eastAsia="ru-RU"/>
        </w:rPr>
        <w:t>подтверждающие, что гражданин, которому назначается пенсия, является (являлся) опекуном ребенка (пункт 1 части 1 статьи 32 Федерального закона от 28 декабря 2013 г. N 400-ФЗ);</w:t>
      </w:r>
    </w:p>
    <w:p w:rsidR="00E25B0F" w:rsidRPr="00064E98" w:rsidRDefault="00E25B0F"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7667E4" w:rsidRPr="00064E98">
        <w:rPr>
          <w:rFonts w:ascii="Times New Roman" w:eastAsia="Times New Roman" w:hAnsi="Times New Roman" w:cs="Times New Roman"/>
          <w:sz w:val="24"/>
          <w:szCs w:val="24"/>
          <w:lang w:eastAsia="ru-RU"/>
        </w:rPr>
        <w:t>подтверждающие периоды опеки над ребенком (пункт 1 части 1 статьи 32 Федерального закона от 28 декабря 2013 г. N 400-ФЗ);</w:t>
      </w:r>
    </w:p>
    <w:p w:rsidR="00E25B0F" w:rsidRPr="00064E98" w:rsidRDefault="00E25B0F"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7667E4" w:rsidRPr="00064E98">
        <w:rPr>
          <w:rFonts w:ascii="Times New Roman" w:eastAsia="Times New Roman" w:hAnsi="Times New Roman" w:cs="Times New Roman"/>
          <w:sz w:val="24"/>
          <w:szCs w:val="24"/>
          <w:lang w:eastAsia="ru-RU"/>
        </w:rPr>
        <w:t>о том, что гражданин является инвалидом вследствие военной травмы (пункт 3 части 1 статьи 32 Федерального закона от 28 декабря 2013 г. N 400-ФЗ);</w:t>
      </w:r>
    </w:p>
    <w:p w:rsidR="00E25B0F" w:rsidRPr="00064E98" w:rsidRDefault="00E25B0F"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7667E4" w:rsidRPr="00064E98">
        <w:rPr>
          <w:rFonts w:ascii="Times New Roman" w:eastAsia="Times New Roman" w:hAnsi="Times New Roman" w:cs="Times New Roman"/>
          <w:sz w:val="24"/>
          <w:szCs w:val="24"/>
          <w:lang w:eastAsia="ru-RU"/>
        </w:rPr>
        <w:t>о наличии заболевания, предусмотренного пунктом 5 части 1 статьи 32 Федерального закона от 28 декабря 2013 г. N 400-ФЗ;</w:t>
      </w:r>
    </w:p>
    <w:p w:rsidR="00CD2EB9" w:rsidRPr="00064E98" w:rsidRDefault="00E25B0F" w:rsidP="00D76C25">
      <w:pPr>
        <w:pStyle w:val="aa"/>
        <w:spacing w:line="240" w:lineRule="auto"/>
        <w:ind w:left="0" w:firstLine="567"/>
        <w:jc w:val="both"/>
        <w:rPr>
          <w:rFonts w:ascii="Times New Roman" w:eastAsia="Times New Roman" w:hAnsi="Times New Roman" w:cs="Times New Roman"/>
          <w:sz w:val="24"/>
          <w:szCs w:val="24"/>
          <w:lang w:eastAsia="ru-RU"/>
        </w:rPr>
      </w:pPr>
      <w:r w:rsidRPr="00064E98">
        <w:rPr>
          <w:rFonts w:ascii="Times New Roman" w:eastAsia="Times New Roman" w:hAnsi="Times New Roman" w:cs="Times New Roman"/>
          <w:sz w:val="24"/>
          <w:szCs w:val="24"/>
          <w:lang w:eastAsia="ru-RU"/>
        </w:rPr>
        <w:t xml:space="preserve">- </w:t>
      </w:r>
      <w:r w:rsidR="007667E4" w:rsidRPr="00064E98">
        <w:rPr>
          <w:rFonts w:ascii="Times New Roman" w:eastAsia="Times New Roman" w:hAnsi="Times New Roman" w:cs="Times New Roman"/>
          <w:sz w:val="24"/>
          <w:szCs w:val="24"/>
          <w:lang w:eastAsia="ru-RU"/>
        </w:rPr>
        <w:t>о работе в районах Крайнего Севера и приравненных к ним местностях (пункты 2 и 6 части 1 статьи 32 Федерального закона от 28 декабря 2013 г. N 400-ФЗ).</w:t>
      </w:r>
    </w:p>
    <w:p w:rsidR="00CD2EB9" w:rsidRPr="008309B0" w:rsidRDefault="00CD2EB9" w:rsidP="00D76C25">
      <w:pPr>
        <w:pStyle w:val="aa"/>
        <w:spacing w:line="240" w:lineRule="auto"/>
        <w:ind w:left="0" w:firstLine="567"/>
        <w:jc w:val="both"/>
        <w:rPr>
          <w:rFonts w:ascii="Times New Roman" w:eastAsia="Times New Roman" w:hAnsi="Times New Roman" w:cs="Times New Roman"/>
          <w:b/>
          <w:i/>
          <w:sz w:val="24"/>
          <w:szCs w:val="24"/>
          <w:lang w:eastAsia="ru-RU"/>
        </w:rPr>
      </w:pPr>
      <w:r w:rsidRPr="008309B0">
        <w:rPr>
          <w:rFonts w:ascii="Times New Roman" w:eastAsia="Times New Roman" w:hAnsi="Times New Roman" w:cs="Times New Roman"/>
          <w:b/>
          <w:i/>
          <w:sz w:val="24"/>
          <w:szCs w:val="24"/>
          <w:lang w:eastAsia="ru-RU"/>
        </w:rPr>
        <w:lastRenderedPageBreak/>
        <w:t>3) П</w:t>
      </w:r>
      <w:r w:rsidR="007667E4" w:rsidRPr="008309B0">
        <w:rPr>
          <w:rFonts w:ascii="Times New Roman" w:eastAsia="Times New Roman" w:hAnsi="Times New Roman" w:cs="Times New Roman"/>
          <w:b/>
          <w:i/>
          <w:sz w:val="24"/>
          <w:szCs w:val="24"/>
          <w:lang w:eastAsia="ru-RU"/>
        </w:rPr>
        <w:t xml:space="preserve">ри обращении за назначением доли страховой пенсии по старости, устанавливаемой к пенсии за выслугу лет федеральным государственным гражданским служащим, с заявлением о назначении пенсии (переводе с одной пенсии на другую) </w:t>
      </w:r>
      <w:r w:rsidRPr="008309B0">
        <w:rPr>
          <w:rFonts w:ascii="Times New Roman" w:eastAsia="Times New Roman" w:hAnsi="Times New Roman" w:cs="Times New Roman"/>
          <w:b/>
          <w:i/>
          <w:sz w:val="24"/>
          <w:szCs w:val="24"/>
          <w:lang w:eastAsia="ru-RU"/>
        </w:rPr>
        <w:t xml:space="preserve">граждане </w:t>
      </w:r>
      <w:r w:rsidR="007667E4" w:rsidRPr="008309B0">
        <w:rPr>
          <w:rFonts w:ascii="Times New Roman" w:eastAsia="Times New Roman" w:hAnsi="Times New Roman" w:cs="Times New Roman"/>
          <w:b/>
          <w:i/>
          <w:sz w:val="24"/>
          <w:szCs w:val="24"/>
          <w:lang w:eastAsia="ru-RU"/>
        </w:rPr>
        <w:t>представляют документы, подтверждающие периоды работы и (или) иной деятельности и иные периоды, включаемые (засчит</w:t>
      </w:r>
      <w:r w:rsidRPr="008309B0">
        <w:rPr>
          <w:rFonts w:ascii="Times New Roman" w:eastAsia="Times New Roman" w:hAnsi="Times New Roman" w:cs="Times New Roman"/>
          <w:b/>
          <w:i/>
          <w:sz w:val="24"/>
          <w:szCs w:val="24"/>
          <w:lang w:eastAsia="ru-RU"/>
        </w:rPr>
        <w:t>ываемые) в страховой стаж.</w:t>
      </w:r>
    </w:p>
    <w:p w:rsidR="008309B0" w:rsidRPr="008309B0" w:rsidRDefault="008309B0" w:rsidP="00D76C25">
      <w:pPr>
        <w:pStyle w:val="aa"/>
        <w:spacing w:line="240" w:lineRule="auto"/>
        <w:ind w:left="0" w:firstLine="567"/>
        <w:jc w:val="both"/>
        <w:rPr>
          <w:rFonts w:ascii="Times New Roman" w:eastAsia="Times New Roman" w:hAnsi="Times New Roman" w:cs="Times New Roman"/>
          <w:b/>
          <w:i/>
          <w:sz w:val="24"/>
          <w:szCs w:val="24"/>
          <w:lang w:eastAsia="ru-RU"/>
        </w:rPr>
      </w:pPr>
    </w:p>
    <w:p w:rsidR="00BC5D4B" w:rsidRPr="008309B0" w:rsidRDefault="00CD2EB9" w:rsidP="00D76C25">
      <w:pPr>
        <w:pStyle w:val="aa"/>
        <w:spacing w:line="240" w:lineRule="auto"/>
        <w:ind w:left="0" w:firstLine="567"/>
        <w:jc w:val="both"/>
        <w:rPr>
          <w:rFonts w:ascii="Times New Roman" w:eastAsia="Times New Roman" w:hAnsi="Times New Roman" w:cs="Times New Roman"/>
          <w:b/>
          <w:i/>
          <w:sz w:val="24"/>
          <w:szCs w:val="24"/>
          <w:lang w:eastAsia="ru-RU"/>
        </w:rPr>
      </w:pPr>
      <w:r w:rsidRPr="008309B0">
        <w:rPr>
          <w:rFonts w:ascii="Times New Roman" w:eastAsia="Times New Roman" w:hAnsi="Times New Roman" w:cs="Times New Roman"/>
          <w:b/>
          <w:i/>
          <w:sz w:val="24"/>
          <w:szCs w:val="24"/>
          <w:lang w:eastAsia="ru-RU"/>
        </w:rPr>
        <w:t>4) П</w:t>
      </w:r>
      <w:r w:rsidR="007667E4" w:rsidRPr="008309B0">
        <w:rPr>
          <w:rFonts w:ascii="Times New Roman" w:eastAsia="Times New Roman" w:hAnsi="Times New Roman" w:cs="Times New Roman"/>
          <w:b/>
          <w:i/>
          <w:sz w:val="24"/>
          <w:szCs w:val="24"/>
          <w:lang w:eastAsia="ru-RU"/>
        </w:rPr>
        <w:t xml:space="preserve">ри обращении за назначением доли страховой пенсии по старости, устанавливаемой к пенсии за выслугу лет гражданам из числа работников летно-испытательного состава, </w:t>
      </w:r>
      <w:r w:rsidR="00BC5D4B" w:rsidRPr="008309B0">
        <w:rPr>
          <w:rFonts w:ascii="Times New Roman" w:eastAsia="Times New Roman" w:hAnsi="Times New Roman" w:cs="Times New Roman"/>
          <w:b/>
          <w:i/>
          <w:sz w:val="24"/>
          <w:szCs w:val="24"/>
          <w:lang w:eastAsia="ru-RU"/>
        </w:rPr>
        <w:t xml:space="preserve">граждане </w:t>
      </w:r>
      <w:r w:rsidR="007667E4" w:rsidRPr="008309B0">
        <w:rPr>
          <w:rFonts w:ascii="Times New Roman" w:eastAsia="Times New Roman" w:hAnsi="Times New Roman" w:cs="Times New Roman"/>
          <w:b/>
          <w:i/>
          <w:sz w:val="24"/>
          <w:szCs w:val="24"/>
          <w:lang w:eastAsia="ru-RU"/>
        </w:rPr>
        <w:t>представляют документы, подтверждающие периоды работы и (или) иной деятельности и иные периоды, включаемые (засчитываемые) в страховой стаж, правила подсчета и подтверждения которого утверждены постановлением Правительства Российской Федерации от 2 октября 2014 г. N 1015.</w:t>
      </w:r>
    </w:p>
    <w:p w:rsidR="008309B0" w:rsidRPr="008309B0" w:rsidRDefault="008309B0" w:rsidP="00D76C25">
      <w:pPr>
        <w:pStyle w:val="aa"/>
        <w:spacing w:line="240" w:lineRule="auto"/>
        <w:ind w:left="0" w:firstLine="567"/>
        <w:jc w:val="both"/>
        <w:rPr>
          <w:rFonts w:ascii="Times New Roman" w:eastAsia="Times New Roman" w:hAnsi="Times New Roman" w:cs="Times New Roman"/>
          <w:b/>
          <w:i/>
          <w:sz w:val="24"/>
          <w:szCs w:val="24"/>
          <w:lang w:eastAsia="ru-RU"/>
        </w:rPr>
      </w:pPr>
    </w:p>
    <w:p w:rsidR="007667E4" w:rsidRPr="008309B0" w:rsidRDefault="00BC5D4B" w:rsidP="00D76C25">
      <w:pPr>
        <w:pStyle w:val="aa"/>
        <w:spacing w:line="240" w:lineRule="auto"/>
        <w:ind w:left="0" w:firstLine="567"/>
        <w:jc w:val="both"/>
        <w:rPr>
          <w:rFonts w:ascii="Times New Roman" w:eastAsia="Times New Roman" w:hAnsi="Times New Roman" w:cs="Times New Roman"/>
          <w:b/>
          <w:i/>
          <w:sz w:val="24"/>
          <w:szCs w:val="24"/>
          <w:lang w:eastAsia="ru-RU"/>
        </w:rPr>
      </w:pPr>
      <w:r w:rsidRPr="008309B0">
        <w:rPr>
          <w:rFonts w:ascii="Times New Roman" w:eastAsia="Times New Roman" w:hAnsi="Times New Roman" w:cs="Times New Roman"/>
          <w:b/>
          <w:i/>
          <w:sz w:val="24"/>
          <w:szCs w:val="24"/>
          <w:lang w:eastAsia="ru-RU"/>
        </w:rPr>
        <w:t>5) П</w:t>
      </w:r>
      <w:r w:rsidR="007667E4" w:rsidRPr="008309B0">
        <w:rPr>
          <w:rFonts w:ascii="Times New Roman" w:eastAsia="Times New Roman" w:hAnsi="Times New Roman" w:cs="Times New Roman"/>
          <w:b/>
          <w:i/>
          <w:sz w:val="24"/>
          <w:szCs w:val="24"/>
          <w:lang w:eastAsia="ru-RU"/>
        </w:rPr>
        <w:t xml:space="preserve">ри обращении за назначением страховой пенсии по случаю потери кормильца с заявлением о назначении пенсии (переводе с одной пенсии на другую) </w:t>
      </w:r>
      <w:r w:rsidRPr="008309B0">
        <w:rPr>
          <w:rFonts w:ascii="Times New Roman" w:eastAsia="Times New Roman" w:hAnsi="Times New Roman" w:cs="Times New Roman"/>
          <w:b/>
          <w:i/>
          <w:sz w:val="24"/>
          <w:szCs w:val="24"/>
          <w:lang w:eastAsia="ru-RU"/>
        </w:rPr>
        <w:t xml:space="preserve">граждане </w:t>
      </w:r>
      <w:r w:rsidR="007667E4" w:rsidRPr="008309B0">
        <w:rPr>
          <w:rFonts w:ascii="Times New Roman" w:eastAsia="Times New Roman" w:hAnsi="Times New Roman" w:cs="Times New Roman"/>
          <w:b/>
          <w:i/>
          <w:sz w:val="24"/>
          <w:szCs w:val="24"/>
          <w:lang w:eastAsia="ru-RU"/>
        </w:rPr>
        <w:t>представляют документы:</w:t>
      </w:r>
    </w:p>
    <w:p w:rsidR="007667E4" w:rsidRPr="00064E98" w:rsidRDefault="00BC5D4B" w:rsidP="00D76C25">
      <w:pPr>
        <w:autoSpaceDE w:val="0"/>
        <w:autoSpaceDN w:val="0"/>
        <w:adjustRightInd w:val="0"/>
        <w:ind w:firstLine="709"/>
        <w:jc w:val="both"/>
      </w:pPr>
      <w:r w:rsidRPr="00064E98">
        <w:t xml:space="preserve">- </w:t>
      </w:r>
      <w:r w:rsidR="007667E4" w:rsidRPr="00064E98">
        <w:t>о смерти кормильца;</w:t>
      </w:r>
    </w:p>
    <w:p w:rsidR="007667E4" w:rsidRPr="00064E98" w:rsidRDefault="00BC5D4B" w:rsidP="00D76C25">
      <w:pPr>
        <w:autoSpaceDE w:val="0"/>
        <w:autoSpaceDN w:val="0"/>
        <w:adjustRightInd w:val="0"/>
        <w:ind w:firstLine="709"/>
        <w:jc w:val="both"/>
      </w:pPr>
      <w:r w:rsidRPr="00064E98">
        <w:t xml:space="preserve">- </w:t>
      </w:r>
      <w:r w:rsidR="007667E4" w:rsidRPr="00064E98">
        <w:t>подтверждающие периоды работы и (или) иной деятельности и иные периоды, включаемые (засчитываемые) в ст</w:t>
      </w:r>
      <w:r w:rsidRPr="00064E98">
        <w:t>раховой стаж умершего кормильца</w:t>
      </w:r>
      <w:r w:rsidR="007667E4" w:rsidRPr="00064E98">
        <w:t>;</w:t>
      </w:r>
    </w:p>
    <w:p w:rsidR="007667E4" w:rsidRPr="00064E98" w:rsidRDefault="00BC5D4B" w:rsidP="00D76C25">
      <w:pPr>
        <w:autoSpaceDE w:val="0"/>
        <w:autoSpaceDN w:val="0"/>
        <w:adjustRightInd w:val="0"/>
        <w:ind w:firstLine="709"/>
        <w:jc w:val="both"/>
      </w:pPr>
      <w:r w:rsidRPr="00064E98">
        <w:t xml:space="preserve">- </w:t>
      </w:r>
      <w:r w:rsidR="007667E4" w:rsidRPr="00064E98">
        <w:t>подтверждающие родственные отношения с умершим кормильцем;</w:t>
      </w:r>
    </w:p>
    <w:p w:rsidR="007667E4" w:rsidRPr="00064E98" w:rsidRDefault="00BC5D4B" w:rsidP="00D76C25">
      <w:pPr>
        <w:autoSpaceDE w:val="0"/>
        <w:autoSpaceDN w:val="0"/>
        <w:adjustRightInd w:val="0"/>
        <w:ind w:firstLine="709"/>
        <w:jc w:val="both"/>
      </w:pPr>
      <w:r w:rsidRPr="00064E98">
        <w:t xml:space="preserve">- </w:t>
      </w:r>
      <w:r w:rsidR="007667E4" w:rsidRPr="00064E98">
        <w:t>о возрасте умершего кормильца на дату смерти.</w:t>
      </w:r>
    </w:p>
    <w:p w:rsidR="007667E4" w:rsidRPr="00064E98" w:rsidRDefault="007667E4" w:rsidP="00D76C25">
      <w:pPr>
        <w:autoSpaceDE w:val="0"/>
        <w:autoSpaceDN w:val="0"/>
        <w:adjustRightInd w:val="0"/>
        <w:ind w:firstLine="709"/>
        <w:jc w:val="both"/>
      </w:pPr>
      <w:r w:rsidRPr="00064E98">
        <w:t>Для подтверждения дополнительных условий назначения страховой пенсии по случаю потери кормильца и обстоятельств, учитываемых при определении ее размера, предусмотренных Федеральным законом от 28 декабря 2013 г. N 400-ФЗ, представляются документы:</w:t>
      </w:r>
    </w:p>
    <w:p w:rsidR="007667E4" w:rsidRPr="00064E98" w:rsidRDefault="00C83291" w:rsidP="00D76C25">
      <w:pPr>
        <w:autoSpaceDE w:val="0"/>
        <w:autoSpaceDN w:val="0"/>
        <w:adjustRightInd w:val="0"/>
        <w:ind w:firstLine="709"/>
        <w:jc w:val="both"/>
      </w:pPr>
      <w:r w:rsidRPr="00064E98">
        <w:t xml:space="preserve">- </w:t>
      </w:r>
      <w:r w:rsidR="007667E4" w:rsidRPr="00064E98">
        <w:t>о нахождении нетрудоспособного члена семьи на иждивении умершего кормильца;</w:t>
      </w:r>
    </w:p>
    <w:p w:rsidR="007667E4" w:rsidRPr="00064E98" w:rsidRDefault="00C83291" w:rsidP="00D76C25">
      <w:pPr>
        <w:autoSpaceDE w:val="0"/>
        <w:autoSpaceDN w:val="0"/>
        <w:adjustRightInd w:val="0"/>
        <w:ind w:firstLine="709"/>
        <w:jc w:val="both"/>
      </w:pPr>
      <w:r w:rsidRPr="00064E98">
        <w:t xml:space="preserve">- </w:t>
      </w:r>
      <w:r w:rsidR="007667E4" w:rsidRPr="00064E98">
        <w:t>об обучении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w:t>
      </w:r>
    </w:p>
    <w:p w:rsidR="007667E4" w:rsidRPr="00064E98" w:rsidRDefault="00C83291" w:rsidP="00D76C25">
      <w:pPr>
        <w:autoSpaceDE w:val="0"/>
        <w:autoSpaceDN w:val="0"/>
        <w:adjustRightInd w:val="0"/>
        <w:ind w:firstLine="709"/>
        <w:jc w:val="both"/>
      </w:pPr>
      <w:r w:rsidRPr="00064E98">
        <w:t xml:space="preserve">- </w:t>
      </w:r>
      <w:r w:rsidR="007667E4" w:rsidRPr="00064E98">
        <w:t>подтверждающие, что пасынок (падчерица) находился (находилась) на воспитании и содержании умершего (умершей) отчима (мачехи);</w:t>
      </w:r>
    </w:p>
    <w:p w:rsidR="007667E4" w:rsidRPr="00064E98" w:rsidRDefault="00C83291" w:rsidP="00D76C25">
      <w:pPr>
        <w:autoSpaceDE w:val="0"/>
        <w:autoSpaceDN w:val="0"/>
        <w:adjustRightInd w:val="0"/>
        <w:ind w:firstLine="709"/>
        <w:jc w:val="both"/>
      </w:pPr>
      <w:r w:rsidRPr="00064E98">
        <w:t xml:space="preserve">- </w:t>
      </w:r>
      <w:r w:rsidR="007667E4" w:rsidRPr="00064E98">
        <w:t>подтверждающие период нахождения умершего (умершей) пасынка (падчерицы) на воспитании и содержании отчима (мачехи);</w:t>
      </w:r>
    </w:p>
    <w:p w:rsidR="007667E4" w:rsidRPr="00064E98" w:rsidRDefault="00C83291" w:rsidP="00D76C25">
      <w:pPr>
        <w:autoSpaceDE w:val="0"/>
        <w:autoSpaceDN w:val="0"/>
        <w:adjustRightInd w:val="0"/>
        <w:ind w:firstLine="709"/>
        <w:jc w:val="both"/>
      </w:pPr>
      <w:r w:rsidRPr="00064E98">
        <w:t xml:space="preserve">- </w:t>
      </w:r>
      <w:r w:rsidR="007667E4" w:rsidRPr="00064E98">
        <w:t>о нетрудоспособных членах семьи, имеющих право на страховую пенсию по случаю потери кормильца;</w:t>
      </w:r>
    </w:p>
    <w:p w:rsidR="007667E4" w:rsidRPr="00064E98" w:rsidRDefault="00C83291" w:rsidP="00D76C25">
      <w:pPr>
        <w:autoSpaceDE w:val="0"/>
        <w:autoSpaceDN w:val="0"/>
        <w:adjustRightInd w:val="0"/>
        <w:ind w:firstLine="709"/>
        <w:jc w:val="both"/>
      </w:pPr>
      <w:r w:rsidRPr="00064E98">
        <w:t xml:space="preserve">- </w:t>
      </w:r>
      <w:r w:rsidR="007667E4" w:rsidRPr="00064E98">
        <w:t>об отсутствии трудоспособных родителей;</w:t>
      </w:r>
    </w:p>
    <w:p w:rsidR="007667E4" w:rsidRPr="00064E98" w:rsidRDefault="00C83291" w:rsidP="00D76C25">
      <w:pPr>
        <w:autoSpaceDE w:val="0"/>
        <w:autoSpaceDN w:val="0"/>
        <w:adjustRightInd w:val="0"/>
        <w:ind w:firstLine="709"/>
        <w:jc w:val="both"/>
      </w:pPr>
      <w:r w:rsidRPr="00064E98">
        <w:t xml:space="preserve">- </w:t>
      </w:r>
      <w:r w:rsidR="007667E4" w:rsidRPr="00064E98">
        <w:t>подтверждающие, что нетрудоспособный член семьи занят уходом за детьми, братьями, сестрами или внуками умершего кормильца, не достигшими возраста 14 лет;</w:t>
      </w:r>
    </w:p>
    <w:p w:rsidR="007667E4" w:rsidRPr="00064E98" w:rsidRDefault="00C83291" w:rsidP="00D76C25">
      <w:pPr>
        <w:autoSpaceDE w:val="0"/>
        <w:autoSpaceDN w:val="0"/>
        <w:adjustRightInd w:val="0"/>
        <w:ind w:firstLine="709"/>
        <w:jc w:val="both"/>
      </w:pPr>
      <w:r w:rsidRPr="00064E98">
        <w:t xml:space="preserve">- </w:t>
      </w:r>
      <w:r w:rsidR="007667E4" w:rsidRPr="00064E98">
        <w:t>подтверждающие, что нетрудоспособный член семьи, занятый уходом за детьми, братьями, сестрами или внуками умершего кормильца, не достигшими возраста 14 лет, не работает (трудовая книжка);</w:t>
      </w:r>
    </w:p>
    <w:p w:rsidR="007667E4" w:rsidRPr="00064E98" w:rsidRDefault="00C83291" w:rsidP="00D76C25">
      <w:pPr>
        <w:autoSpaceDE w:val="0"/>
        <w:autoSpaceDN w:val="0"/>
        <w:adjustRightInd w:val="0"/>
        <w:ind w:firstLine="709"/>
        <w:jc w:val="both"/>
      </w:pPr>
      <w:r w:rsidRPr="00064E98">
        <w:t xml:space="preserve">- </w:t>
      </w:r>
      <w:r w:rsidR="007667E4" w:rsidRPr="00064E98">
        <w:t>подтверждающие возраст гражданина, за которым осуществляется уход;</w:t>
      </w:r>
    </w:p>
    <w:p w:rsidR="007667E4" w:rsidRPr="00064E98" w:rsidRDefault="00C83291" w:rsidP="00D76C25">
      <w:pPr>
        <w:autoSpaceDE w:val="0"/>
        <w:autoSpaceDN w:val="0"/>
        <w:adjustRightInd w:val="0"/>
        <w:ind w:firstLine="709"/>
        <w:jc w:val="both"/>
      </w:pPr>
      <w:r w:rsidRPr="00064E98">
        <w:t xml:space="preserve">- </w:t>
      </w:r>
      <w:r w:rsidR="007667E4" w:rsidRPr="00064E98">
        <w:t>подтверждающие родственные отношения гражданина, за которым осуществляется уход, с умершим кормильцем;</w:t>
      </w:r>
    </w:p>
    <w:p w:rsidR="007667E4" w:rsidRPr="00064E98" w:rsidRDefault="00C83291" w:rsidP="00D76C25">
      <w:pPr>
        <w:autoSpaceDE w:val="0"/>
        <w:autoSpaceDN w:val="0"/>
        <w:adjustRightInd w:val="0"/>
        <w:ind w:firstLine="709"/>
        <w:jc w:val="both"/>
      </w:pPr>
      <w:r w:rsidRPr="00064E98">
        <w:t xml:space="preserve">- </w:t>
      </w:r>
      <w:r w:rsidR="007667E4" w:rsidRPr="00064E98">
        <w:t>подтверждающие, что дети, братья, сестры или внуки умершего кормильца, за которыми осуществляется уход, имеют право на страховую пенсию по случаю потери кормильца;</w:t>
      </w:r>
    </w:p>
    <w:p w:rsidR="007667E4" w:rsidRPr="00064E98" w:rsidRDefault="00C83291" w:rsidP="00D76C25">
      <w:pPr>
        <w:autoSpaceDE w:val="0"/>
        <w:autoSpaceDN w:val="0"/>
        <w:adjustRightInd w:val="0"/>
        <w:ind w:firstLine="709"/>
        <w:jc w:val="both"/>
      </w:pPr>
      <w:r w:rsidRPr="00064E98">
        <w:t xml:space="preserve">- </w:t>
      </w:r>
      <w:r w:rsidR="007667E4" w:rsidRPr="00064E98">
        <w:t>о безвестном отсутствии или об объявлении кормильца умершим;</w:t>
      </w:r>
    </w:p>
    <w:p w:rsidR="007667E4" w:rsidRPr="00064E98" w:rsidRDefault="00C83291" w:rsidP="00D76C25">
      <w:pPr>
        <w:autoSpaceDE w:val="0"/>
        <w:autoSpaceDN w:val="0"/>
        <w:adjustRightInd w:val="0"/>
        <w:ind w:firstLine="709"/>
        <w:jc w:val="both"/>
      </w:pPr>
      <w:r w:rsidRPr="00064E98">
        <w:t xml:space="preserve">- </w:t>
      </w:r>
      <w:r w:rsidR="007667E4" w:rsidRPr="00064E98">
        <w:t>о смерти второго родителя;</w:t>
      </w:r>
    </w:p>
    <w:p w:rsidR="007667E4" w:rsidRPr="00064E98" w:rsidRDefault="00C83291" w:rsidP="00D76C25">
      <w:pPr>
        <w:autoSpaceDE w:val="0"/>
        <w:autoSpaceDN w:val="0"/>
        <w:adjustRightInd w:val="0"/>
        <w:ind w:firstLine="709"/>
        <w:jc w:val="both"/>
      </w:pPr>
      <w:r w:rsidRPr="00064E98">
        <w:t xml:space="preserve">- </w:t>
      </w:r>
      <w:r w:rsidR="007667E4" w:rsidRPr="00064E98">
        <w:t>подтверждающие, что умершая являлась одинокой матерью;</w:t>
      </w:r>
    </w:p>
    <w:p w:rsidR="007667E4" w:rsidRPr="00064E98" w:rsidRDefault="00C83291" w:rsidP="00D76C25">
      <w:pPr>
        <w:autoSpaceDE w:val="0"/>
        <w:autoSpaceDN w:val="0"/>
        <w:adjustRightInd w:val="0"/>
        <w:ind w:firstLine="709"/>
        <w:jc w:val="both"/>
      </w:pPr>
      <w:r w:rsidRPr="00064E98">
        <w:lastRenderedPageBreak/>
        <w:t xml:space="preserve">- </w:t>
      </w:r>
      <w:r w:rsidR="007667E4" w:rsidRPr="00064E98">
        <w:t>об обстоятельствах, предусмотренных статьями 14 - 16, 29.1, 30, 30.1, 30.2 Федерального закона от 17 декабря 2001 г. N 173-ФЗ, с учетом которых исчисляется размер трудовой пенсии по случаю потери кормильца (без учета фиксированного базового размера указанной пенсии) по состоянию на 31 декабря 2014 г.;</w:t>
      </w:r>
    </w:p>
    <w:p w:rsidR="007667E4" w:rsidRPr="00064E98" w:rsidRDefault="00C83291" w:rsidP="00D76C25">
      <w:pPr>
        <w:autoSpaceDE w:val="0"/>
        <w:autoSpaceDN w:val="0"/>
        <w:adjustRightInd w:val="0"/>
        <w:ind w:firstLine="709"/>
        <w:jc w:val="both"/>
      </w:pPr>
      <w:r w:rsidRPr="00064E98">
        <w:t xml:space="preserve">- </w:t>
      </w:r>
      <w:r w:rsidR="007667E4" w:rsidRPr="00064E98">
        <w:t>об утрате источника средств к существованию;</w:t>
      </w:r>
    </w:p>
    <w:p w:rsidR="007667E4" w:rsidRDefault="00C83291" w:rsidP="00D76C25">
      <w:pPr>
        <w:autoSpaceDE w:val="0"/>
        <w:autoSpaceDN w:val="0"/>
        <w:adjustRightInd w:val="0"/>
        <w:ind w:firstLine="709"/>
        <w:jc w:val="both"/>
      </w:pPr>
      <w:r w:rsidRPr="00064E98">
        <w:t xml:space="preserve">- </w:t>
      </w:r>
      <w:r w:rsidR="007667E4" w:rsidRPr="00064E98">
        <w:t>о том, что умерший кормилец после возникновения права на страховую пенсию по старости (в том числе досрочно), отказа от получения установленной (в том числе досрочно) страховой пенсии по старости не являлся получателем ежемесячного пожизненного содержания, предусмотренного законодательством Российской Федерации.</w:t>
      </w:r>
    </w:p>
    <w:p w:rsidR="008309B0" w:rsidRPr="00064E98" w:rsidRDefault="008309B0" w:rsidP="00D76C25">
      <w:pPr>
        <w:autoSpaceDE w:val="0"/>
        <w:autoSpaceDN w:val="0"/>
        <w:adjustRightInd w:val="0"/>
        <w:ind w:firstLine="709"/>
        <w:jc w:val="both"/>
      </w:pPr>
    </w:p>
    <w:p w:rsidR="007667E4" w:rsidRPr="008309B0" w:rsidRDefault="007020E3" w:rsidP="00D76C25">
      <w:pPr>
        <w:autoSpaceDE w:val="0"/>
        <w:autoSpaceDN w:val="0"/>
        <w:adjustRightInd w:val="0"/>
        <w:ind w:firstLine="709"/>
        <w:jc w:val="both"/>
        <w:rPr>
          <w:b/>
          <w:i/>
        </w:rPr>
      </w:pPr>
      <w:r w:rsidRPr="008309B0">
        <w:rPr>
          <w:b/>
          <w:i/>
        </w:rPr>
        <w:t>6) П</w:t>
      </w:r>
      <w:r w:rsidR="007667E4" w:rsidRPr="008309B0">
        <w:rPr>
          <w:b/>
          <w:i/>
        </w:rPr>
        <w:t xml:space="preserve">ри обращении за перерасчетом размера страховой пенсии по старости, страховой пенсии по инвалидности, страховой пенсии по случаю потери кормильца, доли страховой пенсии по старости </w:t>
      </w:r>
      <w:r w:rsidRPr="008309B0">
        <w:rPr>
          <w:b/>
          <w:i/>
        </w:rPr>
        <w:t xml:space="preserve">граждане </w:t>
      </w:r>
      <w:r w:rsidR="007667E4" w:rsidRPr="008309B0">
        <w:rPr>
          <w:b/>
          <w:i/>
        </w:rPr>
        <w:t>представляют документы, подтверждающие наличие оснований для такого перерасчета, предусмотренных статьей 18 Федерального закона от 28 декабря 2013 г. N 400-ФЗ.</w:t>
      </w:r>
    </w:p>
    <w:p w:rsidR="008309B0" w:rsidRPr="008309B0" w:rsidRDefault="008309B0" w:rsidP="00D76C25">
      <w:pPr>
        <w:autoSpaceDE w:val="0"/>
        <w:autoSpaceDN w:val="0"/>
        <w:adjustRightInd w:val="0"/>
        <w:ind w:firstLine="709"/>
        <w:jc w:val="both"/>
        <w:rPr>
          <w:b/>
          <w:i/>
        </w:rPr>
      </w:pPr>
    </w:p>
    <w:p w:rsidR="007667E4" w:rsidRPr="008309B0" w:rsidRDefault="007020E3" w:rsidP="00D76C25">
      <w:pPr>
        <w:autoSpaceDE w:val="0"/>
        <w:autoSpaceDN w:val="0"/>
        <w:adjustRightInd w:val="0"/>
        <w:ind w:firstLine="709"/>
        <w:jc w:val="both"/>
        <w:rPr>
          <w:b/>
          <w:i/>
        </w:rPr>
      </w:pPr>
      <w:r w:rsidRPr="008309B0">
        <w:rPr>
          <w:b/>
          <w:i/>
        </w:rPr>
        <w:t>7) П</w:t>
      </w:r>
      <w:r w:rsidR="007667E4" w:rsidRPr="008309B0">
        <w:rPr>
          <w:b/>
          <w:i/>
        </w:rPr>
        <w:t>ри обращении за назначением накопительной пенсии</w:t>
      </w:r>
      <w:r w:rsidR="005721EC" w:rsidRPr="008309B0">
        <w:rPr>
          <w:b/>
          <w:i/>
        </w:rPr>
        <w:t xml:space="preserve"> (единовременной выплаты средств пенсионных накоплений)</w:t>
      </w:r>
      <w:r w:rsidR="007667E4" w:rsidRPr="008309B0">
        <w:rPr>
          <w:b/>
          <w:i/>
        </w:rPr>
        <w:t xml:space="preserve"> </w:t>
      </w:r>
      <w:r w:rsidRPr="008309B0">
        <w:rPr>
          <w:b/>
          <w:i/>
        </w:rPr>
        <w:t xml:space="preserve">граждане </w:t>
      </w:r>
      <w:r w:rsidR="007667E4" w:rsidRPr="008309B0">
        <w:rPr>
          <w:b/>
          <w:i/>
        </w:rPr>
        <w:t xml:space="preserve">представляют документы, предусмотренные </w:t>
      </w:r>
      <w:r w:rsidR="00580A2B" w:rsidRPr="008309B0">
        <w:rPr>
          <w:b/>
          <w:i/>
        </w:rPr>
        <w:t xml:space="preserve">подпунктами 1), 2) пункта 5 </w:t>
      </w:r>
      <w:r w:rsidR="00352D98" w:rsidRPr="008309B0">
        <w:rPr>
          <w:b/>
          <w:i/>
        </w:rPr>
        <w:t>настоящего</w:t>
      </w:r>
      <w:r w:rsidR="00580A2B" w:rsidRPr="008309B0">
        <w:rPr>
          <w:b/>
          <w:i/>
        </w:rPr>
        <w:t xml:space="preserve"> Порядка (пунктами 22 или 23 а</w:t>
      </w:r>
      <w:r w:rsidR="007667E4" w:rsidRPr="008309B0">
        <w:rPr>
          <w:b/>
          <w:i/>
        </w:rPr>
        <w:t>дминистративного регламента</w:t>
      </w:r>
      <w:r w:rsidR="00580A2B" w:rsidRPr="008309B0">
        <w:rPr>
          <w:b/>
          <w:i/>
        </w:rPr>
        <w:t xml:space="preserve"> предоставления государственной услуги)</w:t>
      </w:r>
      <w:r w:rsidR="007667E4" w:rsidRPr="008309B0">
        <w:rPr>
          <w:b/>
          <w:i/>
        </w:rPr>
        <w:t>.</w:t>
      </w:r>
    </w:p>
    <w:p w:rsidR="008309B0" w:rsidRPr="008309B0" w:rsidRDefault="008309B0" w:rsidP="00D76C25">
      <w:pPr>
        <w:autoSpaceDE w:val="0"/>
        <w:autoSpaceDN w:val="0"/>
        <w:adjustRightInd w:val="0"/>
        <w:ind w:firstLine="709"/>
        <w:jc w:val="both"/>
        <w:rPr>
          <w:b/>
          <w:i/>
        </w:rPr>
      </w:pPr>
    </w:p>
    <w:p w:rsidR="007667E4" w:rsidRPr="008309B0" w:rsidRDefault="00556AE0" w:rsidP="00D76C25">
      <w:pPr>
        <w:autoSpaceDE w:val="0"/>
        <w:autoSpaceDN w:val="0"/>
        <w:adjustRightInd w:val="0"/>
        <w:ind w:firstLine="709"/>
        <w:jc w:val="both"/>
        <w:rPr>
          <w:b/>
          <w:i/>
        </w:rPr>
      </w:pPr>
      <w:r w:rsidRPr="008309B0">
        <w:rPr>
          <w:b/>
          <w:i/>
        </w:rPr>
        <w:t>8)</w:t>
      </w:r>
      <w:r w:rsidR="007667E4" w:rsidRPr="008309B0">
        <w:rPr>
          <w:b/>
          <w:i/>
        </w:rPr>
        <w:t xml:space="preserve"> Граждане, пострадавшие в результате радиационных или техногенных катастроф, при обращении за назначением пенсии по старости по государственному пенсионному обеспечению с заявлением о назначении пенсии (переводе с одной пенсии на другую) представляют документы о трудовом стаже.</w:t>
      </w:r>
    </w:p>
    <w:p w:rsidR="008309B0" w:rsidRPr="008309B0" w:rsidRDefault="008309B0" w:rsidP="00D76C25">
      <w:pPr>
        <w:autoSpaceDE w:val="0"/>
        <w:autoSpaceDN w:val="0"/>
        <w:adjustRightInd w:val="0"/>
        <w:ind w:firstLine="709"/>
        <w:jc w:val="both"/>
        <w:rPr>
          <w:b/>
          <w:i/>
        </w:rPr>
      </w:pPr>
    </w:p>
    <w:p w:rsidR="007667E4" w:rsidRPr="008309B0" w:rsidRDefault="00556AE0" w:rsidP="00D76C25">
      <w:pPr>
        <w:autoSpaceDE w:val="0"/>
        <w:autoSpaceDN w:val="0"/>
        <w:adjustRightInd w:val="0"/>
        <w:ind w:firstLine="709"/>
        <w:jc w:val="both"/>
        <w:rPr>
          <w:b/>
          <w:i/>
        </w:rPr>
      </w:pPr>
      <w:r w:rsidRPr="008309B0">
        <w:rPr>
          <w:b/>
          <w:i/>
        </w:rPr>
        <w:t xml:space="preserve">9) </w:t>
      </w:r>
      <w:r w:rsidR="007667E4" w:rsidRPr="008309B0">
        <w:rPr>
          <w:b/>
          <w:i/>
        </w:rPr>
        <w:t>Для подтверждения дополнительных условий назначения пенсии по старости по государственному пенсионному обеспечению, предусмотренных Федеральным законом от 15 декабря 2001 г. N 166-ФЗ "О государственном пенсионном обеспечении в Российской Федерации", в зависимости от категории гражданина с заявлением представляются документы:</w:t>
      </w:r>
    </w:p>
    <w:p w:rsidR="008309B0" w:rsidRPr="008309B0" w:rsidRDefault="008309B0" w:rsidP="00D76C25">
      <w:pPr>
        <w:autoSpaceDE w:val="0"/>
        <w:autoSpaceDN w:val="0"/>
        <w:adjustRightInd w:val="0"/>
        <w:ind w:firstLine="709"/>
        <w:jc w:val="both"/>
        <w:rPr>
          <w:i/>
        </w:rPr>
      </w:pPr>
    </w:p>
    <w:p w:rsidR="007667E4" w:rsidRPr="00064E98" w:rsidRDefault="00556AE0" w:rsidP="00D76C25">
      <w:pPr>
        <w:autoSpaceDE w:val="0"/>
        <w:autoSpaceDN w:val="0"/>
        <w:adjustRightInd w:val="0"/>
        <w:ind w:firstLine="709"/>
        <w:jc w:val="both"/>
      </w:pPr>
      <w:r w:rsidRPr="00064E98">
        <w:t xml:space="preserve">- </w:t>
      </w:r>
      <w:r w:rsidR="007667E4" w:rsidRPr="00064E98">
        <w:t>удостоверяющие участие в ликвидации последствий катастрофы на Чернобыльской АЭС;</w:t>
      </w:r>
    </w:p>
    <w:p w:rsidR="007667E4" w:rsidRPr="00064E98" w:rsidRDefault="00556AE0" w:rsidP="00D76C25">
      <w:pPr>
        <w:autoSpaceDE w:val="0"/>
        <w:autoSpaceDN w:val="0"/>
        <w:adjustRightInd w:val="0"/>
        <w:ind w:firstLine="709"/>
        <w:jc w:val="both"/>
      </w:pPr>
      <w:r w:rsidRPr="00064E98">
        <w:t xml:space="preserve">- </w:t>
      </w:r>
      <w:r w:rsidR="007667E4" w:rsidRPr="00064E98">
        <w:t>о проживании (периоде проживания) или работе (периоде работы) в определенных зонах радиоактивного загрязнения, предусмотренных Законом от 15 мая 1991 г. N 1244-1 "О социальной защите граждан, подвергшихся воздействию радиации вследствие катастрофы на Чернобыльской АЭС"</w:t>
      </w:r>
      <w:r w:rsidRPr="00064E98">
        <w:t>;</w:t>
      </w:r>
    </w:p>
    <w:p w:rsidR="007667E4" w:rsidRPr="00064E98" w:rsidRDefault="00556AE0" w:rsidP="00D76C25">
      <w:pPr>
        <w:autoSpaceDE w:val="0"/>
        <w:autoSpaceDN w:val="0"/>
        <w:adjustRightInd w:val="0"/>
        <w:ind w:firstLine="709"/>
        <w:jc w:val="both"/>
      </w:pPr>
      <w:r w:rsidRPr="00064E98">
        <w:t xml:space="preserve">- </w:t>
      </w:r>
      <w:r w:rsidR="007667E4" w:rsidRPr="00064E98">
        <w:t>о получении или перенесении лучевой болезни и других заболеваний, связанных с радиационным воздействием вследствие катастрофы на Чернобыльской АЭС или работами по ликвидации указанной катастрофы;</w:t>
      </w:r>
    </w:p>
    <w:p w:rsidR="007667E4" w:rsidRPr="00064E98" w:rsidRDefault="00556AE0" w:rsidP="00D76C25">
      <w:pPr>
        <w:autoSpaceDE w:val="0"/>
        <w:autoSpaceDN w:val="0"/>
        <w:adjustRightInd w:val="0"/>
        <w:ind w:firstLine="709"/>
        <w:jc w:val="both"/>
      </w:pPr>
      <w:r w:rsidRPr="00064E98">
        <w:t xml:space="preserve">- </w:t>
      </w:r>
      <w:r w:rsidR="007667E4" w:rsidRPr="00064E98">
        <w:t>о том, что гражданин является инвалидом вследствие катастрофы на Чернобыльской АЭС;</w:t>
      </w:r>
    </w:p>
    <w:p w:rsidR="007667E4" w:rsidRPr="00064E98" w:rsidRDefault="00556AE0" w:rsidP="00D76C25">
      <w:pPr>
        <w:autoSpaceDE w:val="0"/>
        <w:autoSpaceDN w:val="0"/>
        <w:adjustRightInd w:val="0"/>
        <w:ind w:firstLine="709"/>
        <w:jc w:val="both"/>
      </w:pPr>
      <w:r w:rsidRPr="00064E98">
        <w:t xml:space="preserve">- </w:t>
      </w:r>
      <w:r w:rsidR="007667E4" w:rsidRPr="00064E98">
        <w:t>о том, что гражданин является инвалидом в результате других радиационных и техногенных катастроф.</w:t>
      </w:r>
    </w:p>
    <w:p w:rsidR="007667E4" w:rsidRPr="00064E98" w:rsidRDefault="007667E4" w:rsidP="00D76C25">
      <w:pPr>
        <w:autoSpaceDE w:val="0"/>
        <w:autoSpaceDN w:val="0"/>
        <w:adjustRightInd w:val="0"/>
        <w:ind w:firstLine="709"/>
        <w:jc w:val="both"/>
      </w:pPr>
      <w:r w:rsidRPr="00064E98">
        <w:t>Для подтверждения дополнительных обстоятельств, учитываемых при определении размера пенсии по старости по государственному пенсионному обеспечению указанной категории граждан, предусмотренных Федеральным законом от 15 декабря 2001 г. N 166-ФЗ, с заявлением представляются документы:</w:t>
      </w:r>
    </w:p>
    <w:p w:rsidR="007667E4" w:rsidRPr="00064E98" w:rsidRDefault="00B36657" w:rsidP="00D76C25">
      <w:pPr>
        <w:autoSpaceDE w:val="0"/>
        <w:autoSpaceDN w:val="0"/>
        <w:adjustRightInd w:val="0"/>
        <w:ind w:firstLine="709"/>
        <w:jc w:val="both"/>
      </w:pPr>
      <w:r w:rsidRPr="00064E98">
        <w:t>- о нетрудоспособных членах семьи</w:t>
      </w:r>
      <w:r w:rsidR="007667E4" w:rsidRPr="00064E98">
        <w:t>;</w:t>
      </w:r>
    </w:p>
    <w:p w:rsidR="007667E4" w:rsidRPr="00064E98" w:rsidRDefault="00B36657" w:rsidP="00D76C25">
      <w:pPr>
        <w:autoSpaceDE w:val="0"/>
        <w:autoSpaceDN w:val="0"/>
        <w:adjustRightInd w:val="0"/>
        <w:ind w:firstLine="709"/>
        <w:jc w:val="both"/>
      </w:pPr>
      <w:r w:rsidRPr="00064E98">
        <w:t xml:space="preserve">- </w:t>
      </w:r>
      <w:r w:rsidR="007667E4" w:rsidRPr="00064E98">
        <w:t>о том, что нетрудоспособные члены семьи находятся на иждивении гражданина.</w:t>
      </w:r>
    </w:p>
    <w:p w:rsidR="007667E4" w:rsidRPr="008309B0" w:rsidRDefault="00B36657" w:rsidP="00D76C25">
      <w:pPr>
        <w:autoSpaceDE w:val="0"/>
        <w:autoSpaceDN w:val="0"/>
        <w:adjustRightInd w:val="0"/>
        <w:ind w:firstLine="709"/>
        <w:jc w:val="both"/>
        <w:rPr>
          <w:b/>
          <w:i/>
        </w:rPr>
      </w:pPr>
      <w:r w:rsidRPr="008309B0">
        <w:rPr>
          <w:b/>
          <w:i/>
        </w:rPr>
        <w:lastRenderedPageBreak/>
        <w:t>10)</w:t>
      </w:r>
      <w:r w:rsidR="007667E4" w:rsidRPr="008309B0">
        <w:rPr>
          <w:b/>
          <w:i/>
        </w:rPr>
        <w:t xml:space="preserve"> </w:t>
      </w:r>
      <w:r w:rsidRPr="008309B0">
        <w:rPr>
          <w:b/>
          <w:i/>
        </w:rPr>
        <w:t>П</w:t>
      </w:r>
      <w:r w:rsidR="007667E4" w:rsidRPr="008309B0">
        <w:rPr>
          <w:b/>
          <w:i/>
        </w:rPr>
        <w:t xml:space="preserve">ри обращении за назначением пенсии за выслугу лет по государственному пенсионному обеспечению с заявлением о назначении пенсии (переводе с одной пенсии на другую) </w:t>
      </w:r>
      <w:r w:rsidRPr="008309B0">
        <w:rPr>
          <w:b/>
          <w:i/>
        </w:rPr>
        <w:t xml:space="preserve">граждане из числа космонавтов </w:t>
      </w:r>
      <w:r w:rsidR="007667E4" w:rsidRPr="008309B0">
        <w:rPr>
          <w:b/>
          <w:i/>
        </w:rPr>
        <w:t>представляют документы:</w:t>
      </w:r>
    </w:p>
    <w:p w:rsidR="008309B0" w:rsidRPr="008309B0" w:rsidRDefault="008309B0" w:rsidP="00D76C25">
      <w:pPr>
        <w:autoSpaceDE w:val="0"/>
        <w:autoSpaceDN w:val="0"/>
        <w:adjustRightInd w:val="0"/>
        <w:ind w:firstLine="709"/>
        <w:jc w:val="both"/>
        <w:rPr>
          <w:i/>
        </w:rPr>
      </w:pPr>
    </w:p>
    <w:p w:rsidR="007667E4" w:rsidRPr="00064E98" w:rsidRDefault="00B36657" w:rsidP="00D76C25">
      <w:pPr>
        <w:autoSpaceDE w:val="0"/>
        <w:autoSpaceDN w:val="0"/>
        <w:adjustRightInd w:val="0"/>
        <w:ind w:firstLine="709"/>
        <w:jc w:val="both"/>
      </w:pPr>
      <w:r w:rsidRPr="00064E98">
        <w:t xml:space="preserve">- </w:t>
      </w:r>
      <w:r w:rsidR="007667E4" w:rsidRPr="00064E98">
        <w:t>о периодах работы (деятельности), засчитываемых в выслугу лет, с учетом которой назначается указанная пенсия;</w:t>
      </w:r>
    </w:p>
    <w:p w:rsidR="007667E4" w:rsidRPr="00064E98" w:rsidRDefault="00B36657" w:rsidP="00D76C25">
      <w:pPr>
        <w:autoSpaceDE w:val="0"/>
        <w:autoSpaceDN w:val="0"/>
        <w:adjustRightInd w:val="0"/>
        <w:ind w:firstLine="709"/>
        <w:jc w:val="both"/>
      </w:pPr>
      <w:r w:rsidRPr="00064E98">
        <w:t xml:space="preserve">- </w:t>
      </w:r>
      <w:r w:rsidR="007667E4" w:rsidRPr="00064E98">
        <w:t>о денежном довольствии (заработке), получаемом в соответствии с Положением о материальном обеспечении космонавтов в Российской Федерации, утвержденным постановлением Совета Министров - Правительства Российской Фе</w:t>
      </w:r>
      <w:r w:rsidRPr="00064E98">
        <w:t>дерации от 17 мая 1993 г. N 455</w:t>
      </w:r>
      <w:r w:rsidR="007667E4" w:rsidRPr="00064E98">
        <w:t>, по должностям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w:t>
      </w:r>
    </w:p>
    <w:p w:rsidR="007667E4" w:rsidRPr="00064E98" w:rsidRDefault="00B36657" w:rsidP="00D76C25">
      <w:pPr>
        <w:autoSpaceDE w:val="0"/>
        <w:autoSpaceDN w:val="0"/>
        <w:adjustRightInd w:val="0"/>
        <w:ind w:firstLine="709"/>
        <w:jc w:val="both"/>
      </w:pPr>
      <w:r w:rsidRPr="00064E98">
        <w:t xml:space="preserve">- </w:t>
      </w:r>
      <w:r w:rsidR="007667E4" w:rsidRPr="00064E98">
        <w:t>об оставлении работы в должностях космонавтов-испытателей, космонавтов-исследователей, инструкторов-космонавтов-испытателей, инструкторов-космонавтов-исследователей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rsidR="007667E4" w:rsidRPr="00064E98" w:rsidRDefault="007667E4" w:rsidP="00D76C25">
      <w:pPr>
        <w:autoSpaceDE w:val="0"/>
        <w:autoSpaceDN w:val="0"/>
        <w:adjustRightInd w:val="0"/>
        <w:ind w:firstLine="709"/>
        <w:jc w:val="both"/>
      </w:pPr>
      <w:r w:rsidRPr="00064E98">
        <w:t>Для подтверждения дополнительных условий назначения пенсии за выслугу лет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законом от 15 декабря 2001 г. N 166-ФЗ, представляются документы:</w:t>
      </w:r>
    </w:p>
    <w:p w:rsidR="007667E4" w:rsidRPr="00064E98" w:rsidRDefault="006154A2" w:rsidP="00D76C25">
      <w:pPr>
        <w:autoSpaceDE w:val="0"/>
        <w:autoSpaceDN w:val="0"/>
        <w:adjustRightInd w:val="0"/>
        <w:ind w:firstLine="709"/>
        <w:jc w:val="both"/>
      </w:pPr>
      <w:r w:rsidRPr="00064E98">
        <w:t xml:space="preserve">- </w:t>
      </w:r>
      <w:r w:rsidR="007667E4" w:rsidRPr="00064E98">
        <w:t>об оставлении работы по состоянию здоровья (болезни);</w:t>
      </w:r>
    </w:p>
    <w:p w:rsidR="007667E4" w:rsidRPr="00064E98" w:rsidRDefault="006154A2" w:rsidP="00D76C25">
      <w:pPr>
        <w:autoSpaceDE w:val="0"/>
        <w:autoSpaceDN w:val="0"/>
        <w:adjustRightInd w:val="0"/>
        <w:ind w:firstLine="709"/>
        <w:jc w:val="both"/>
      </w:pPr>
      <w:r w:rsidRPr="00064E98">
        <w:t xml:space="preserve">- </w:t>
      </w:r>
      <w:r w:rsidR="007667E4" w:rsidRPr="00064E98">
        <w:t>о том, что гражданин не работает (трудовая книжка);</w:t>
      </w:r>
    </w:p>
    <w:p w:rsidR="007667E4" w:rsidRPr="00064E98" w:rsidRDefault="006154A2" w:rsidP="00D76C25">
      <w:pPr>
        <w:autoSpaceDE w:val="0"/>
        <w:autoSpaceDN w:val="0"/>
        <w:adjustRightInd w:val="0"/>
        <w:ind w:firstLine="709"/>
        <w:jc w:val="both"/>
      </w:pPr>
      <w:r w:rsidRPr="00064E98">
        <w:t xml:space="preserve">- </w:t>
      </w:r>
      <w:r w:rsidR="007667E4" w:rsidRPr="00064E98">
        <w:t>о нуждаемости в постоянном постороннем уходе (помощи, надзоре);</w:t>
      </w:r>
    </w:p>
    <w:p w:rsidR="007667E4" w:rsidRPr="00064E98" w:rsidRDefault="006154A2" w:rsidP="00D76C25">
      <w:pPr>
        <w:autoSpaceDE w:val="0"/>
        <w:autoSpaceDN w:val="0"/>
        <w:adjustRightInd w:val="0"/>
        <w:ind w:firstLine="709"/>
        <w:jc w:val="both"/>
      </w:pPr>
      <w:r w:rsidRPr="00064E98">
        <w:t xml:space="preserve">- </w:t>
      </w:r>
      <w:r w:rsidR="007667E4" w:rsidRPr="00064E98">
        <w:t>о нетрудоспособных членах семьи, указанных в пунктах "а", "б" и "г" части 3 статьи 29, статьях 31, 33 и 34 Закона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rsidR="007667E4" w:rsidRPr="00064E98" w:rsidRDefault="006154A2" w:rsidP="00D76C25">
      <w:pPr>
        <w:autoSpaceDE w:val="0"/>
        <w:autoSpaceDN w:val="0"/>
        <w:adjustRightInd w:val="0"/>
        <w:ind w:firstLine="709"/>
        <w:jc w:val="both"/>
      </w:pPr>
      <w:r w:rsidRPr="00064E98">
        <w:t xml:space="preserve">- </w:t>
      </w:r>
      <w:r w:rsidR="007667E4" w:rsidRPr="00064E98">
        <w:t>о том, что нетрудоспособные члены семьи находятся на иждивении гражданина;</w:t>
      </w:r>
    </w:p>
    <w:p w:rsidR="007667E4" w:rsidRPr="00064E98" w:rsidRDefault="006154A2" w:rsidP="00D76C25">
      <w:pPr>
        <w:autoSpaceDE w:val="0"/>
        <w:autoSpaceDN w:val="0"/>
        <w:adjustRightInd w:val="0"/>
        <w:ind w:firstLine="709"/>
        <w:jc w:val="both"/>
      </w:pPr>
      <w:r w:rsidRPr="00064E98">
        <w:t xml:space="preserve">- </w:t>
      </w:r>
      <w:r w:rsidR="007667E4" w:rsidRPr="00064E98">
        <w:t>об отнесении к кругу лиц, предусмотренных статьей 45 Закона от 12 февраля 1993 г. N 4468-1;</w:t>
      </w:r>
    </w:p>
    <w:p w:rsidR="007667E4" w:rsidRDefault="006154A2" w:rsidP="00D76C25">
      <w:pPr>
        <w:autoSpaceDE w:val="0"/>
        <w:autoSpaceDN w:val="0"/>
        <w:adjustRightInd w:val="0"/>
        <w:ind w:firstLine="709"/>
        <w:jc w:val="both"/>
      </w:pPr>
      <w:r w:rsidRPr="00064E98">
        <w:t xml:space="preserve">- </w:t>
      </w:r>
      <w:r w:rsidR="007667E4" w:rsidRPr="00064E98">
        <w:t>подтверждающие условия, предусмотренные статьей 46 Закона от 12 февраля 1993 г. N 4468-1.</w:t>
      </w:r>
    </w:p>
    <w:p w:rsidR="008309B0" w:rsidRPr="00064E98" w:rsidRDefault="008309B0" w:rsidP="00D76C25">
      <w:pPr>
        <w:autoSpaceDE w:val="0"/>
        <w:autoSpaceDN w:val="0"/>
        <w:adjustRightInd w:val="0"/>
        <w:ind w:firstLine="709"/>
        <w:jc w:val="both"/>
      </w:pPr>
    </w:p>
    <w:p w:rsidR="007667E4" w:rsidRPr="008309B0" w:rsidRDefault="006154A2" w:rsidP="00D76C25">
      <w:pPr>
        <w:autoSpaceDE w:val="0"/>
        <w:autoSpaceDN w:val="0"/>
        <w:adjustRightInd w:val="0"/>
        <w:ind w:firstLine="709"/>
        <w:jc w:val="both"/>
        <w:rPr>
          <w:b/>
          <w:i/>
        </w:rPr>
      </w:pPr>
      <w:r w:rsidRPr="008309B0">
        <w:rPr>
          <w:b/>
          <w:i/>
        </w:rPr>
        <w:t xml:space="preserve">11) </w:t>
      </w:r>
      <w:r w:rsidR="007667E4" w:rsidRPr="008309B0">
        <w:rPr>
          <w:b/>
          <w:i/>
        </w:rPr>
        <w:t>Граждане из числа работников летно-испытательного состава при обращении за назначением пенсии за выслугу лет по государственному пенсионному обеспечению с заявлением о назначении пенсии (переводе с одной пенсии на другую) представляют документы:</w:t>
      </w:r>
    </w:p>
    <w:p w:rsidR="008309B0" w:rsidRPr="008309B0" w:rsidRDefault="008309B0" w:rsidP="00D76C25">
      <w:pPr>
        <w:autoSpaceDE w:val="0"/>
        <w:autoSpaceDN w:val="0"/>
        <w:adjustRightInd w:val="0"/>
        <w:ind w:firstLine="709"/>
        <w:jc w:val="both"/>
        <w:rPr>
          <w:i/>
        </w:rPr>
      </w:pPr>
    </w:p>
    <w:p w:rsidR="007667E4" w:rsidRPr="00064E98" w:rsidRDefault="006154A2" w:rsidP="00D76C25">
      <w:pPr>
        <w:autoSpaceDE w:val="0"/>
        <w:autoSpaceDN w:val="0"/>
        <w:adjustRightInd w:val="0"/>
        <w:ind w:firstLine="709"/>
        <w:jc w:val="both"/>
      </w:pPr>
      <w:r w:rsidRPr="00064E98">
        <w:t xml:space="preserve">- </w:t>
      </w:r>
      <w:r w:rsidR="007667E4" w:rsidRPr="00064E98">
        <w:t>подтверждающие выполнение испытательных полетов на штатных рабочих местах членов летных экипажей летательных аппаратов и парашютно-десантной техники;</w:t>
      </w:r>
    </w:p>
    <w:p w:rsidR="007667E4" w:rsidRPr="00064E98" w:rsidRDefault="006154A2" w:rsidP="00D76C25">
      <w:pPr>
        <w:autoSpaceDE w:val="0"/>
        <w:autoSpaceDN w:val="0"/>
        <w:adjustRightInd w:val="0"/>
        <w:ind w:firstLine="709"/>
        <w:jc w:val="both"/>
      </w:pPr>
      <w:r w:rsidRPr="00064E98">
        <w:t xml:space="preserve">- </w:t>
      </w:r>
      <w:r w:rsidR="007667E4" w:rsidRPr="00064E98">
        <w:t>о периодах работы (деятельности), засчитываемых в выслугу лет, с учетом которой назначается указанная пенсия.</w:t>
      </w:r>
    </w:p>
    <w:p w:rsidR="007667E4" w:rsidRPr="00064E98" w:rsidRDefault="007667E4" w:rsidP="00D76C25">
      <w:pPr>
        <w:autoSpaceDE w:val="0"/>
        <w:autoSpaceDN w:val="0"/>
        <w:adjustRightInd w:val="0"/>
        <w:ind w:firstLine="709"/>
        <w:jc w:val="both"/>
      </w:pPr>
      <w:r w:rsidRPr="00064E98">
        <w:t>Для подтверждения дополнительных условий назначения пенсии за выслугу лет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законом от 15 декабря 2001 г. N 166-ФЗ, представляются документы:</w:t>
      </w:r>
    </w:p>
    <w:p w:rsidR="007667E4" w:rsidRPr="00064E98" w:rsidRDefault="0015114F" w:rsidP="00D76C25">
      <w:pPr>
        <w:autoSpaceDE w:val="0"/>
        <w:autoSpaceDN w:val="0"/>
        <w:adjustRightInd w:val="0"/>
        <w:ind w:firstLine="709"/>
        <w:jc w:val="both"/>
      </w:pPr>
      <w:r w:rsidRPr="00064E98">
        <w:t xml:space="preserve">- </w:t>
      </w:r>
      <w:r w:rsidR="007667E4" w:rsidRPr="00064E98">
        <w:t>об оставлении летной работы по состоянию здоровья;</w:t>
      </w:r>
    </w:p>
    <w:p w:rsidR="007667E4" w:rsidRPr="00064E98" w:rsidRDefault="0015114F" w:rsidP="00D76C25">
      <w:pPr>
        <w:autoSpaceDE w:val="0"/>
        <w:autoSpaceDN w:val="0"/>
        <w:adjustRightInd w:val="0"/>
        <w:ind w:firstLine="709"/>
        <w:jc w:val="both"/>
      </w:pPr>
      <w:r w:rsidRPr="00064E98">
        <w:t xml:space="preserve">- </w:t>
      </w:r>
      <w:r w:rsidR="007667E4" w:rsidRPr="00064E98">
        <w:t>о том, что гражданин является летчиком-испытателем I класса;</w:t>
      </w:r>
    </w:p>
    <w:p w:rsidR="007667E4" w:rsidRPr="00064E98" w:rsidRDefault="0015114F" w:rsidP="00D76C25">
      <w:pPr>
        <w:autoSpaceDE w:val="0"/>
        <w:autoSpaceDN w:val="0"/>
        <w:adjustRightInd w:val="0"/>
        <w:ind w:firstLine="709"/>
        <w:jc w:val="both"/>
      </w:pPr>
      <w:r w:rsidRPr="00064E98">
        <w:lastRenderedPageBreak/>
        <w:t xml:space="preserve">- </w:t>
      </w:r>
      <w:r w:rsidR="007667E4" w:rsidRPr="00064E98">
        <w:t>об отнесении к кругу лиц, предусмотренных статьей 45 Закона от 12 февраля 1993 г. N 4468-1;</w:t>
      </w:r>
    </w:p>
    <w:p w:rsidR="007667E4" w:rsidRDefault="0015114F" w:rsidP="00D76C25">
      <w:pPr>
        <w:autoSpaceDE w:val="0"/>
        <w:autoSpaceDN w:val="0"/>
        <w:adjustRightInd w:val="0"/>
        <w:ind w:firstLine="709"/>
        <w:jc w:val="both"/>
      </w:pPr>
      <w:r w:rsidRPr="00064E98">
        <w:t xml:space="preserve">- </w:t>
      </w:r>
      <w:r w:rsidR="007667E4" w:rsidRPr="00064E98">
        <w:t>подтверждающие условия, предусмотренные статьей 46 Закона от 12 февраля 1993 г. N 4468-1.</w:t>
      </w:r>
    </w:p>
    <w:p w:rsidR="008309B0" w:rsidRPr="00064E98" w:rsidRDefault="008309B0" w:rsidP="00D76C25">
      <w:pPr>
        <w:autoSpaceDE w:val="0"/>
        <w:autoSpaceDN w:val="0"/>
        <w:adjustRightInd w:val="0"/>
        <w:ind w:firstLine="709"/>
        <w:jc w:val="both"/>
      </w:pPr>
    </w:p>
    <w:p w:rsidR="007667E4" w:rsidRPr="008309B0" w:rsidRDefault="0015114F" w:rsidP="00D76C25">
      <w:pPr>
        <w:autoSpaceDE w:val="0"/>
        <w:autoSpaceDN w:val="0"/>
        <w:adjustRightInd w:val="0"/>
        <w:ind w:firstLine="709"/>
        <w:jc w:val="both"/>
        <w:rPr>
          <w:b/>
          <w:i/>
        </w:rPr>
      </w:pPr>
      <w:r w:rsidRPr="008309B0">
        <w:rPr>
          <w:b/>
          <w:i/>
        </w:rPr>
        <w:t xml:space="preserve">12) </w:t>
      </w:r>
      <w:r w:rsidR="007667E4" w:rsidRPr="008309B0">
        <w:rPr>
          <w:b/>
          <w:i/>
        </w:rPr>
        <w:t>Граждане из числа военнослужащих, проходивших военную службу по призыву в качестве солдат, матросов, сержантов и старшин, из числа участников Великой Отечественной войны, граждан, награжденных знаком "Жителю блокадного Ленинграда", при обращении за назначением пенсии по инвалидности по государственному пенсионному обеспечению в зависимости от категории гражданина с заявлением о назначении пенсии (переводе с одной пенсии на другую) представляют документы о сроках прохождения военной службы, о признании участником Великой Отечественной войны, о награждении знаком "Жителю блокадного Ленинграда" соответственно.</w:t>
      </w:r>
    </w:p>
    <w:p w:rsidR="007667E4" w:rsidRPr="00064E98" w:rsidRDefault="007667E4" w:rsidP="00D76C25">
      <w:pPr>
        <w:autoSpaceDE w:val="0"/>
        <w:autoSpaceDN w:val="0"/>
        <w:adjustRightInd w:val="0"/>
        <w:ind w:firstLine="709"/>
        <w:jc w:val="both"/>
      </w:pPr>
      <w:r w:rsidRPr="00064E98">
        <w:t>Для подтверждения дополнительных условий назначения пенсии по инвалидности по государственному пенсионному обеспечению указанным категориям граждан и обстоятельств, учитываемых при определении ее размера, предусмотренных Федеральным законом от 15 декабря 2001 г. N 166-ФЗ, представляются документы:</w:t>
      </w:r>
    </w:p>
    <w:p w:rsidR="007667E4" w:rsidRPr="00064E98" w:rsidRDefault="0015114F" w:rsidP="00D76C25">
      <w:pPr>
        <w:autoSpaceDE w:val="0"/>
        <w:autoSpaceDN w:val="0"/>
        <w:adjustRightInd w:val="0"/>
        <w:ind w:firstLine="709"/>
        <w:jc w:val="both"/>
      </w:pPr>
      <w:r w:rsidRPr="00064E98">
        <w:t xml:space="preserve">- </w:t>
      </w:r>
      <w:r w:rsidR="007667E4" w:rsidRPr="00064E98">
        <w:t>о том, что гражданин является инвалидом вследствие военной травмы или заболевания, полученного в период прохождения военной службы 4;</w:t>
      </w:r>
    </w:p>
    <w:p w:rsidR="007667E4" w:rsidRPr="00064E98" w:rsidRDefault="0015114F" w:rsidP="00D76C25">
      <w:pPr>
        <w:autoSpaceDE w:val="0"/>
        <w:autoSpaceDN w:val="0"/>
        <w:adjustRightInd w:val="0"/>
        <w:ind w:firstLine="709"/>
        <w:jc w:val="both"/>
      </w:pPr>
      <w:r w:rsidRPr="00064E98">
        <w:t xml:space="preserve">- </w:t>
      </w:r>
      <w:r w:rsidR="007667E4" w:rsidRPr="00064E98">
        <w:t>о нетрудоспособных членах семьи 5;</w:t>
      </w:r>
    </w:p>
    <w:p w:rsidR="007667E4" w:rsidRDefault="0015114F" w:rsidP="00D76C25">
      <w:pPr>
        <w:autoSpaceDE w:val="0"/>
        <w:autoSpaceDN w:val="0"/>
        <w:adjustRightInd w:val="0"/>
        <w:ind w:firstLine="709"/>
        <w:jc w:val="both"/>
      </w:pPr>
      <w:r w:rsidRPr="00064E98">
        <w:t xml:space="preserve">- </w:t>
      </w:r>
      <w:r w:rsidR="007667E4" w:rsidRPr="00064E98">
        <w:t>о том, что нетрудоспособные члены семьи находятся на иждивении гражданина.</w:t>
      </w:r>
    </w:p>
    <w:p w:rsidR="008309B0" w:rsidRPr="00064E98" w:rsidRDefault="008309B0" w:rsidP="00D76C25">
      <w:pPr>
        <w:autoSpaceDE w:val="0"/>
        <w:autoSpaceDN w:val="0"/>
        <w:adjustRightInd w:val="0"/>
        <w:ind w:firstLine="709"/>
        <w:jc w:val="both"/>
      </w:pPr>
    </w:p>
    <w:p w:rsidR="007667E4" w:rsidRPr="008309B0" w:rsidRDefault="0015114F" w:rsidP="00D76C25">
      <w:pPr>
        <w:autoSpaceDE w:val="0"/>
        <w:autoSpaceDN w:val="0"/>
        <w:adjustRightInd w:val="0"/>
        <w:ind w:firstLine="709"/>
        <w:jc w:val="both"/>
        <w:rPr>
          <w:b/>
          <w:i/>
        </w:rPr>
      </w:pPr>
      <w:r w:rsidRPr="008309B0">
        <w:rPr>
          <w:b/>
          <w:i/>
        </w:rPr>
        <w:t>13)</w:t>
      </w:r>
      <w:r w:rsidR="007667E4" w:rsidRPr="008309B0">
        <w:rPr>
          <w:b/>
          <w:i/>
        </w:rPr>
        <w:t xml:space="preserve"> Граждане, пострадавшие в результате радиационных или техногенных катастроф, при обращении за назначением пенсии по инвалидности по государственному пенсионному обеспечению с заявлением о назначении пенсии (переводе с одной пенсии на другую) представляют документы о трудовом стаже.</w:t>
      </w:r>
    </w:p>
    <w:p w:rsidR="007667E4" w:rsidRPr="00064E98" w:rsidRDefault="007667E4" w:rsidP="00D76C25">
      <w:pPr>
        <w:autoSpaceDE w:val="0"/>
        <w:autoSpaceDN w:val="0"/>
        <w:adjustRightInd w:val="0"/>
        <w:ind w:firstLine="709"/>
        <w:jc w:val="both"/>
      </w:pPr>
      <w:r w:rsidRPr="00064E98">
        <w:t>Для подтверждения дополнительных условий назначения пенсии по инвалидности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законом от 15 декабря 2001 г. N 166-ФЗ, представляются документы:</w:t>
      </w:r>
    </w:p>
    <w:p w:rsidR="007667E4" w:rsidRPr="00064E98" w:rsidRDefault="0015114F" w:rsidP="00D76C25">
      <w:pPr>
        <w:autoSpaceDE w:val="0"/>
        <w:autoSpaceDN w:val="0"/>
        <w:adjustRightInd w:val="0"/>
        <w:ind w:firstLine="709"/>
        <w:jc w:val="both"/>
      </w:pPr>
      <w:r w:rsidRPr="00064E98">
        <w:t xml:space="preserve">- </w:t>
      </w:r>
      <w:r w:rsidR="007667E4" w:rsidRPr="00064E98">
        <w:t>о том, что гражданин является инвалидом вследствие катастрофы на Чернобыльской АЭС;</w:t>
      </w:r>
    </w:p>
    <w:p w:rsidR="007667E4" w:rsidRPr="00064E98" w:rsidRDefault="0015114F" w:rsidP="00D76C25">
      <w:pPr>
        <w:autoSpaceDE w:val="0"/>
        <w:autoSpaceDN w:val="0"/>
        <w:adjustRightInd w:val="0"/>
        <w:ind w:firstLine="709"/>
        <w:jc w:val="both"/>
      </w:pPr>
      <w:r w:rsidRPr="00064E98">
        <w:t xml:space="preserve">- </w:t>
      </w:r>
      <w:r w:rsidR="007667E4" w:rsidRPr="00064E98">
        <w:t>о признании инвалидом в результате других радиационных и техногенных катастроф;</w:t>
      </w:r>
    </w:p>
    <w:p w:rsidR="007667E4" w:rsidRPr="00064E98" w:rsidRDefault="0015114F" w:rsidP="00D76C25">
      <w:pPr>
        <w:autoSpaceDE w:val="0"/>
        <w:autoSpaceDN w:val="0"/>
        <w:adjustRightInd w:val="0"/>
        <w:ind w:firstLine="709"/>
        <w:jc w:val="both"/>
      </w:pPr>
      <w:r w:rsidRPr="00064E98">
        <w:t xml:space="preserve">- </w:t>
      </w:r>
      <w:r w:rsidR="007667E4" w:rsidRPr="00064E98">
        <w:t>о нетрудоспособных членах семьи 6;</w:t>
      </w:r>
    </w:p>
    <w:p w:rsidR="007667E4" w:rsidRDefault="0015114F" w:rsidP="00D76C25">
      <w:pPr>
        <w:autoSpaceDE w:val="0"/>
        <w:autoSpaceDN w:val="0"/>
        <w:adjustRightInd w:val="0"/>
        <w:ind w:firstLine="709"/>
        <w:jc w:val="both"/>
      </w:pPr>
      <w:r w:rsidRPr="00064E98">
        <w:t xml:space="preserve">- </w:t>
      </w:r>
      <w:r w:rsidR="007667E4" w:rsidRPr="00064E98">
        <w:t>о том, что нетрудоспособные члены семьи находятся на иждивении гражданина.</w:t>
      </w:r>
    </w:p>
    <w:p w:rsidR="008309B0" w:rsidRPr="00064E98" w:rsidRDefault="008309B0" w:rsidP="00D76C25">
      <w:pPr>
        <w:autoSpaceDE w:val="0"/>
        <w:autoSpaceDN w:val="0"/>
        <w:adjustRightInd w:val="0"/>
        <w:ind w:firstLine="709"/>
        <w:jc w:val="both"/>
      </w:pPr>
    </w:p>
    <w:p w:rsidR="007667E4" w:rsidRPr="008309B0" w:rsidRDefault="0015114F" w:rsidP="00D76C25">
      <w:pPr>
        <w:autoSpaceDE w:val="0"/>
        <w:autoSpaceDN w:val="0"/>
        <w:adjustRightInd w:val="0"/>
        <w:ind w:firstLine="709"/>
        <w:jc w:val="both"/>
        <w:rPr>
          <w:b/>
          <w:i/>
        </w:rPr>
      </w:pPr>
      <w:r w:rsidRPr="008309B0">
        <w:rPr>
          <w:b/>
          <w:i/>
        </w:rPr>
        <w:t xml:space="preserve">14) </w:t>
      </w:r>
      <w:r w:rsidR="007667E4" w:rsidRPr="008309B0">
        <w:rPr>
          <w:b/>
          <w:i/>
        </w:rPr>
        <w:t>Граждане из числа космонавтов при обращении за назначением пенсии по инвалидности по государственному пенсионному обеспечению с заявлением о назначении пенсии (переводе с одной пенсии на другую) представляют документы:</w:t>
      </w:r>
    </w:p>
    <w:p w:rsidR="008309B0" w:rsidRPr="008309B0" w:rsidRDefault="008309B0" w:rsidP="00D76C25">
      <w:pPr>
        <w:autoSpaceDE w:val="0"/>
        <w:autoSpaceDN w:val="0"/>
        <w:adjustRightInd w:val="0"/>
        <w:ind w:firstLine="709"/>
        <w:jc w:val="both"/>
        <w:rPr>
          <w:i/>
        </w:rPr>
      </w:pPr>
    </w:p>
    <w:p w:rsidR="007667E4" w:rsidRPr="00064E98" w:rsidRDefault="0015114F" w:rsidP="00D76C25">
      <w:pPr>
        <w:autoSpaceDE w:val="0"/>
        <w:autoSpaceDN w:val="0"/>
        <w:adjustRightInd w:val="0"/>
        <w:ind w:firstLine="709"/>
        <w:jc w:val="both"/>
      </w:pPr>
      <w:r w:rsidRPr="00064E98">
        <w:t xml:space="preserve">- </w:t>
      </w:r>
      <w:r w:rsidR="007667E4" w:rsidRPr="00064E98">
        <w:t>о работе в должности кандидата в космонавты-испытатели, космонавты-исследователи, в должности космонавтов-испытателей, космонавтов-исследователей, инструкторов-космонавтов-испытателей, инструкторов-космонавтов-исследователей;</w:t>
      </w:r>
    </w:p>
    <w:p w:rsidR="007667E4" w:rsidRPr="00064E98" w:rsidRDefault="0015114F" w:rsidP="00D76C25">
      <w:pPr>
        <w:autoSpaceDE w:val="0"/>
        <w:autoSpaceDN w:val="0"/>
        <w:adjustRightInd w:val="0"/>
        <w:ind w:firstLine="709"/>
        <w:jc w:val="both"/>
      </w:pPr>
      <w:r w:rsidRPr="00064E98">
        <w:t xml:space="preserve">- </w:t>
      </w:r>
      <w:r w:rsidR="007667E4" w:rsidRPr="00064E98">
        <w:t>о том, что гражданин является инвалидом вследствие ранения, контузии, увечья или заболевания, связанных с подготовкой или выполнением космического полета;</w:t>
      </w:r>
    </w:p>
    <w:p w:rsidR="007667E4" w:rsidRPr="00064E98" w:rsidRDefault="0015114F" w:rsidP="00D76C25">
      <w:pPr>
        <w:autoSpaceDE w:val="0"/>
        <w:autoSpaceDN w:val="0"/>
        <w:adjustRightInd w:val="0"/>
        <w:ind w:firstLine="709"/>
        <w:jc w:val="both"/>
      </w:pPr>
      <w:r w:rsidRPr="00064E98">
        <w:t xml:space="preserve">- </w:t>
      </w:r>
      <w:r w:rsidR="007667E4" w:rsidRPr="00064E98">
        <w:t>о денежном довольствии (заработке), получаемом в соответствии с Положением о материальном обеспечении космонавтов в Российской Федерации.</w:t>
      </w:r>
    </w:p>
    <w:p w:rsidR="007667E4" w:rsidRPr="00064E98" w:rsidRDefault="007667E4" w:rsidP="00D76C25">
      <w:pPr>
        <w:autoSpaceDE w:val="0"/>
        <w:autoSpaceDN w:val="0"/>
        <w:adjustRightInd w:val="0"/>
        <w:ind w:firstLine="709"/>
        <w:jc w:val="both"/>
      </w:pPr>
      <w:r w:rsidRPr="00064E98">
        <w:t>Для подтверждения дополнительных условий назначения пенсии по инвалидности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законом от 15 декабря 2001 г. N 166-ФЗ, представляются документы:</w:t>
      </w:r>
    </w:p>
    <w:p w:rsidR="007667E4" w:rsidRPr="00064E98" w:rsidRDefault="00554487" w:rsidP="00D76C25">
      <w:pPr>
        <w:autoSpaceDE w:val="0"/>
        <w:autoSpaceDN w:val="0"/>
        <w:adjustRightInd w:val="0"/>
        <w:ind w:firstLine="709"/>
        <w:jc w:val="both"/>
      </w:pPr>
      <w:r w:rsidRPr="00064E98">
        <w:lastRenderedPageBreak/>
        <w:t xml:space="preserve">- </w:t>
      </w:r>
      <w:r w:rsidR="007667E4" w:rsidRPr="00064E98">
        <w:t>о нуждаемости в постоянном постороннем уходе (помощи, надзоре);</w:t>
      </w:r>
    </w:p>
    <w:p w:rsidR="007667E4" w:rsidRPr="00064E98" w:rsidRDefault="00554487" w:rsidP="00D76C25">
      <w:pPr>
        <w:autoSpaceDE w:val="0"/>
        <w:autoSpaceDN w:val="0"/>
        <w:adjustRightInd w:val="0"/>
        <w:ind w:firstLine="709"/>
        <w:jc w:val="both"/>
      </w:pPr>
      <w:r w:rsidRPr="00064E98">
        <w:t xml:space="preserve">- </w:t>
      </w:r>
      <w:r w:rsidR="007667E4" w:rsidRPr="00064E98">
        <w:t>подтверждающие, что гражданин не работает (трудовая книжка);</w:t>
      </w:r>
    </w:p>
    <w:p w:rsidR="007667E4" w:rsidRPr="00064E98" w:rsidRDefault="00554487" w:rsidP="00D76C25">
      <w:pPr>
        <w:autoSpaceDE w:val="0"/>
        <w:autoSpaceDN w:val="0"/>
        <w:adjustRightInd w:val="0"/>
        <w:ind w:firstLine="709"/>
        <w:jc w:val="both"/>
      </w:pPr>
      <w:r w:rsidRPr="00064E98">
        <w:t xml:space="preserve">- </w:t>
      </w:r>
      <w:r w:rsidR="007667E4" w:rsidRPr="00064E98">
        <w:t>о нетрудоспособных членах семьи, указанных в пунктах "а", "б" и "г" части 3 статьи 29, статьях 31, 33 и 34 Закона от 12 февраля 1993 г. N 4468-1;</w:t>
      </w:r>
    </w:p>
    <w:p w:rsidR="007667E4" w:rsidRPr="00064E98" w:rsidRDefault="00554487" w:rsidP="00D76C25">
      <w:pPr>
        <w:autoSpaceDE w:val="0"/>
        <w:autoSpaceDN w:val="0"/>
        <w:adjustRightInd w:val="0"/>
        <w:ind w:firstLine="709"/>
        <w:jc w:val="both"/>
      </w:pPr>
      <w:r w:rsidRPr="00064E98">
        <w:t xml:space="preserve">- </w:t>
      </w:r>
      <w:r w:rsidR="007667E4" w:rsidRPr="00064E98">
        <w:t>о том, что нетрудоспособные члены семьи находятся на иждивении гражданина;</w:t>
      </w:r>
    </w:p>
    <w:p w:rsidR="007667E4" w:rsidRPr="00064E98" w:rsidRDefault="00554487" w:rsidP="00D76C25">
      <w:pPr>
        <w:autoSpaceDE w:val="0"/>
        <w:autoSpaceDN w:val="0"/>
        <w:adjustRightInd w:val="0"/>
        <w:ind w:firstLine="709"/>
        <w:jc w:val="both"/>
      </w:pPr>
      <w:r w:rsidRPr="00064E98">
        <w:t xml:space="preserve">- </w:t>
      </w:r>
      <w:r w:rsidR="007667E4" w:rsidRPr="00064E98">
        <w:t>об отнесении к кругу лиц, предусмотренных статьей 45 Закона от 12 февраля 1993 г. N 4468-1;</w:t>
      </w:r>
    </w:p>
    <w:p w:rsidR="007667E4" w:rsidRDefault="00554487" w:rsidP="00D76C25">
      <w:pPr>
        <w:autoSpaceDE w:val="0"/>
        <w:autoSpaceDN w:val="0"/>
        <w:adjustRightInd w:val="0"/>
        <w:ind w:firstLine="709"/>
        <w:jc w:val="both"/>
      </w:pPr>
      <w:r w:rsidRPr="00064E98">
        <w:t xml:space="preserve">- </w:t>
      </w:r>
      <w:r w:rsidR="007667E4" w:rsidRPr="00064E98">
        <w:t>подтверждающие условия, предусмотренные статьей 46 Закона от 12 февраля 1993 г. N 4468-1.</w:t>
      </w:r>
    </w:p>
    <w:p w:rsidR="008309B0" w:rsidRPr="00064E98" w:rsidRDefault="008309B0" w:rsidP="00D76C25">
      <w:pPr>
        <w:autoSpaceDE w:val="0"/>
        <w:autoSpaceDN w:val="0"/>
        <w:adjustRightInd w:val="0"/>
        <w:ind w:firstLine="709"/>
        <w:jc w:val="both"/>
      </w:pPr>
    </w:p>
    <w:p w:rsidR="007667E4" w:rsidRPr="008309B0" w:rsidRDefault="00554487" w:rsidP="00D76C25">
      <w:pPr>
        <w:autoSpaceDE w:val="0"/>
        <w:autoSpaceDN w:val="0"/>
        <w:adjustRightInd w:val="0"/>
        <w:ind w:firstLine="709"/>
        <w:jc w:val="both"/>
        <w:rPr>
          <w:b/>
          <w:i/>
        </w:rPr>
      </w:pPr>
      <w:r w:rsidRPr="008309B0">
        <w:rPr>
          <w:b/>
          <w:i/>
        </w:rPr>
        <w:t>15)</w:t>
      </w:r>
      <w:r w:rsidR="007667E4" w:rsidRPr="008309B0">
        <w:rPr>
          <w:b/>
          <w:i/>
        </w:rPr>
        <w:t xml:space="preserve"> Граждане при обращении за назначением пенсии по случаю потери кормильца по государственному пенсионному обеспечению с заявлением о назначении пенсии (переводе с одной пенсии на другую) представляют документы:</w:t>
      </w:r>
    </w:p>
    <w:p w:rsidR="008309B0" w:rsidRPr="008309B0" w:rsidRDefault="008309B0" w:rsidP="00D76C25">
      <w:pPr>
        <w:autoSpaceDE w:val="0"/>
        <w:autoSpaceDN w:val="0"/>
        <w:adjustRightInd w:val="0"/>
        <w:ind w:firstLine="709"/>
        <w:jc w:val="both"/>
        <w:rPr>
          <w:i/>
        </w:rPr>
      </w:pPr>
    </w:p>
    <w:p w:rsidR="007667E4" w:rsidRPr="00064E98" w:rsidRDefault="00554487" w:rsidP="00D76C25">
      <w:pPr>
        <w:autoSpaceDE w:val="0"/>
        <w:autoSpaceDN w:val="0"/>
        <w:adjustRightInd w:val="0"/>
        <w:ind w:firstLine="709"/>
        <w:jc w:val="both"/>
      </w:pPr>
      <w:r w:rsidRPr="00064E98">
        <w:t xml:space="preserve">- </w:t>
      </w:r>
      <w:r w:rsidR="007667E4" w:rsidRPr="00064E98">
        <w:t>о смерти кормильца;</w:t>
      </w:r>
    </w:p>
    <w:p w:rsidR="007667E4" w:rsidRPr="00064E98" w:rsidRDefault="00554487" w:rsidP="00D76C25">
      <w:pPr>
        <w:autoSpaceDE w:val="0"/>
        <w:autoSpaceDN w:val="0"/>
        <w:adjustRightInd w:val="0"/>
        <w:ind w:firstLine="709"/>
        <w:jc w:val="both"/>
      </w:pPr>
      <w:r w:rsidRPr="00064E98">
        <w:t xml:space="preserve">- </w:t>
      </w:r>
      <w:r w:rsidR="007667E4" w:rsidRPr="00064E98">
        <w:t>подтверждающие родственные отношения с умершим кормильцем.</w:t>
      </w:r>
    </w:p>
    <w:p w:rsidR="007667E4" w:rsidRPr="00064E98" w:rsidRDefault="007667E4" w:rsidP="00D76C25">
      <w:pPr>
        <w:autoSpaceDE w:val="0"/>
        <w:autoSpaceDN w:val="0"/>
        <w:adjustRightInd w:val="0"/>
        <w:ind w:firstLine="709"/>
        <w:jc w:val="both"/>
      </w:pPr>
      <w:r w:rsidRPr="00064E98">
        <w:t>Для подтверждения дополнительных условий назначения пенсии по случаю потери кормильца по государственному пенсионному обеспечению членов семей граж</w:t>
      </w:r>
      <w:r w:rsidR="006E194E" w:rsidRPr="00064E98">
        <w:t xml:space="preserve">дан, указанных </w:t>
      </w:r>
      <w:r w:rsidR="00B260F7" w:rsidRPr="00064E98">
        <w:t>в подпунктах 16), 18) пункта 5 настоящего Порядка (</w:t>
      </w:r>
      <w:r w:rsidR="006E194E" w:rsidRPr="00064E98">
        <w:t>в пунктах 36-38 а</w:t>
      </w:r>
      <w:r w:rsidRPr="00064E98">
        <w:t>дминистративного регламента</w:t>
      </w:r>
      <w:r w:rsidR="006E194E" w:rsidRPr="00064E98">
        <w:t xml:space="preserve"> предоставления государственной услуги</w:t>
      </w:r>
      <w:r w:rsidR="00B260F7" w:rsidRPr="00064E98">
        <w:t>)</w:t>
      </w:r>
      <w:r w:rsidRPr="00064E98">
        <w:t>, и обстоятельств, учитываемых при определении ее размера, предусмотренных Федеральным законом от 15 декабря 2001 г. N 166-ФЗ, представляются документы:</w:t>
      </w:r>
    </w:p>
    <w:p w:rsidR="007667E4" w:rsidRPr="00064E98" w:rsidRDefault="009A0C00" w:rsidP="00D76C25">
      <w:pPr>
        <w:autoSpaceDE w:val="0"/>
        <w:autoSpaceDN w:val="0"/>
        <w:adjustRightInd w:val="0"/>
        <w:ind w:firstLine="709"/>
        <w:jc w:val="both"/>
      </w:pPr>
      <w:r w:rsidRPr="00064E98">
        <w:t xml:space="preserve">- </w:t>
      </w:r>
      <w:r w:rsidR="007667E4" w:rsidRPr="00064E98">
        <w:t>о нахождении нетрудоспособного члена семьи на иждивении умершего кормильца;</w:t>
      </w:r>
    </w:p>
    <w:p w:rsidR="007667E4" w:rsidRPr="00064E98" w:rsidRDefault="009A0C00" w:rsidP="00D76C25">
      <w:pPr>
        <w:autoSpaceDE w:val="0"/>
        <w:autoSpaceDN w:val="0"/>
        <w:adjustRightInd w:val="0"/>
        <w:ind w:firstLine="709"/>
        <w:jc w:val="both"/>
      </w:pPr>
      <w:r w:rsidRPr="00064E98">
        <w:t xml:space="preserve">- </w:t>
      </w:r>
      <w:r w:rsidR="007667E4" w:rsidRPr="00064E98">
        <w:t>подтверждающие период нахождения умершего (умершей) пасынка (падчерицы) на воспитании и содержании отчима (мачехи);</w:t>
      </w:r>
    </w:p>
    <w:p w:rsidR="007667E4" w:rsidRPr="00064E98" w:rsidRDefault="009A0C00" w:rsidP="00D76C25">
      <w:pPr>
        <w:autoSpaceDE w:val="0"/>
        <w:autoSpaceDN w:val="0"/>
        <w:adjustRightInd w:val="0"/>
        <w:ind w:firstLine="709"/>
        <w:jc w:val="both"/>
      </w:pPr>
      <w:r w:rsidRPr="00064E98">
        <w:t xml:space="preserve">- </w:t>
      </w:r>
      <w:r w:rsidR="007667E4" w:rsidRPr="00064E98">
        <w:t>подтверждающие, что пасынок (падчерица) находился (находилась) на воспитании и содержании умершего (умершей) отчима (мачехи);</w:t>
      </w:r>
    </w:p>
    <w:p w:rsidR="007667E4" w:rsidRPr="00064E98" w:rsidRDefault="009A0C00" w:rsidP="00D76C25">
      <w:pPr>
        <w:autoSpaceDE w:val="0"/>
        <w:autoSpaceDN w:val="0"/>
        <w:adjustRightInd w:val="0"/>
        <w:ind w:firstLine="709"/>
        <w:jc w:val="both"/>
      </w:pPr>
      <w:r w:rsidRPr="00064E98">
        <w:t xml:space="preserve">- </w:t>
      </w:r>
      <w:r w:rsidR="007667E4" w:rsidRPr="00064E98">
        <w:t>подтверждающие, что умершая являлась одинокой матерью;</w:t>
      </w:r>
    </w:p>
    <w:p w:rsidR="007667E4" w:rsidRPr="00064E98" w:rsidRDefault="009A0C00" w:rsidP="00D76C25">
      <w:pPr>
        <w:autoSpaceDE w:val="0"/>
        <w:autoSpaceDN w:val="0"/>
        <w:adjustRightInd w:val="0"/>
        <w:ind w:firstLine="709"/>
        <w:jc w:val="both"/>
      </w:pPr>
      <w:r w:rsidRPr="00064E98">
        <w:t xml:space="preserve">- </w:t>
      </w:r>
      <w:r w:rsidR="007667E4" w:rsidRPr="00064E98">
        <w:t>подтверждающие, что нетрудоспособный член семьи занят уходом за детьми, братьями, сестрами или внуками умершего кормильца, не достигшими 14 лет;</w:t>
      </w:r>
    </w:p>
    <w:p w:rsidR="007667E4" w:rsidRPr="00064E98" w:rsidRDefault="009A0C00" w:rsidP="00D76C25">
      <w:pPr>
        <w:autoSpaceDE w:val="0"/>
        <w:autoSpaceDN w:val="0"/>
        <w:adjustRightInd w:val="0"/>
        <w:ind w:firstLine="709"/>
        <w:jc w:val="both"/>
      </w:pPr>
      <w:r w:rsidRPr="00064E98">
        <w:t xml:space="preserve">- </w:t>
      </w:r>
      <w:r w:rsidR="007667E4" w:rsidRPr="00064E98">
        <w:t>подтверждающие, что нетрудоспособный член семьи, занятый уходом за детьми, братьями, сестрами или внуками умершего кормильца, не достигшими 14 лет, не работает (трудовая книжка);</w:t>
      </w:r>
    </w:p>
    <w:p w:rsidR="007667E4" w:rsidRPr="00064E98" w:rsidRDefault="009A0C00" w:rsidP="00D76C25">
      <w:pPr>
        <w:autoSpaceDE w:val="0"/>
        <w:autoSpaceDN w:val="0"/>
        <w:adjustRightInd w:val="0"/>
        <w:ind w:firstLine="709"/>
        <w:jc w:val="both"/>
      </w:pPr>
      <w:r w:rsidRPr="00064E98">
        <w:t xml:space="preserve">- </w:t>
      </w:r>
      <w:r w:rsidR="007667E4" w:rsidRPr="00064E98">
        <w:t>подтверждающие, что дети, братья, сестры или внуки умершего кормильца, за которыми осуществляется уход, имеют право на пенсию по случаю потери кормильца по государственному пенсионному обеспечению;</w:t>
      </w:r>
    </w:p>
    <w:p w:rsidR="007667E4" w:rsidRPr="00064E98" w:rsidRDefault="009A0C00" w:rsidP="00D76C25">
      <w:pPr>
        <w:autoSpaceDE w:val="0"/>
        <w:autoSpaceDN w:val="0"/>
        <w:adjustRightInd w:val="0"/>
        <w:ind w:firstLine="709"/>
        <w:jc w:val="both"/>
      </w:pPr>
      <w:r w:rsidRPr="00064E98">
        <w:t xml:space="preserve">- </w:t>
      </w:r>
      <w:r w:rsidR="007667E4" w:rsidRPr="00064E98">
        <w:t>об обучении гражданина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w:t>
      </w:r>
    </w:p>
    <w:p w:rsidR="007667E4" w:rsidRPr="00064E98" w:rsidRDefault="009A0C00" w:rsidP="00D76C25">
      <w:pPr>
        <w:autoSpaceDE w:val="0"/>
        <w:autoSpaceDN w:val="0"/>
        <w:adjustRightInd w:val="0"/>
        <w:ind w:firstLine="709"/>
        <w:jc w:val="both"/>
      </w:pPr>
      <w:r w:rsidRPr="00064E98">
        <w:t xml:space="preserve">- </w:t>
      </w:r>
      <w:r w:rsidR="007667E4" w:rsidRPr="00064E98">
        <w:t>о смерти второго родителя;</w:t>
      </w:r>
    </w:p>
    <w:p w:rsidR="007667E4" w:rsidRDefault="007667E4" w:rsidP="00D76C25">
      <w:pPr>
        <w:autoSpaceDE w:val="0"/>
        <w:autoSpaceDN w:val="0"/>
        <w:adjustRightInd w:val="0"/>
        <w:ind w:firstLine="709"/>
        <w:jc w:val="both"/>
      </w:pPr>
      <w:r w:rsidRPr="00064E98">
        <w:t>о безвестном отсутствии или об объявлении кормильца умершим.</w:t>
      </w:r>
    </w:p>
    <w:p w:rsidR="008309B0" w:rsidRPr="00064E98" w:rsidRDefault="008309B0" w:rsidP="00D76C25">
      <w:pPr>
        <w:autoSpaceDE w:val="0"/>
        <w:autoSpaceDN w:val="0"/>
        <w:adjustRightInd w:val="0"/>
        <w:ind w:firstLine="709"/>
        <w:jc w:val="both"/>
      </w:pPr>
    </w:p>
    <w:p w:rsidR="007667E4" w:rsidRPr="008309B0" w:rsidRDefault="009A0C00" w:rsidP="00D76C25">
      <w:pPr>
        <w:autoSpaceDE w:val="0"/>
        <w:autoSpaceDN w:val="0"/>
        <w:adjustRightInd w:val="0"/>
        <w:ind w:firstLine="709"/>
        <w:jc w:val="both"/>
        <w:rPr>
          <w:b/>
          <w:i/>
        </w:rPr>
      </w:pPr>
      <w:r w:rsidRPr="008309B0">
        <w:rPr>
          <w:b/>
          <w:i/>
        </w:rPr>
        <w:t>16)</w:t>
      </w:r>
      <w:r w:rsidR="007667E4" w:rsidRPr="008309B0">
        <w:rPr>
          <w:b/>
          <w:i/>
        </w:rPr>
        <w:t xml:space="preserve"> Члены семей погибших (умерших) космонавтов при обращении за назначением пенсии по случаю потери кормильца по государственному пенсионному обеспечению для подтверждения условий, дающих право на указанную пенсию, и обстоятельств, учитываемых при определении ее размера, предусмотренных Федеральным законом от 15 декабря 2001 г. N 166-ФЗ, с заявлением о назначении пенсии (переводе с одной пенсии на другую) в дополнение к документам, предусмотренным </w:t>
      </w:r>
      <w:r w:rsidR="001D786C" w:rsidRPr="008309B0">
        <w:rPr>
          <w:b/>
          <w:i/>
        </w:rPr>
        <w:t>под</w:t>
      </w:r>
      <w:r w:rsidR="007667E4" w:rsidRPr="008309B0">
        <w:rPr>
          <w:b/>
          <w:i/>
        </w:rPr>
        <w:t>пунктом </w:t>
      </w:r>
      <w:r w:rsidRPr="008309B0">
        <w:rPr>
          <w:b/>
          <w:i/>
        </w:rPr>
        <w:t>15) пункта 5 настоящего Порядка (пунктом 35 а</w:t>
      </w:r>
      <w:r w:rsidR="007667E4" w:rsidRPr="008309B0">
        <w:rPr>
          <w:b/>
          <w:i/>
        </w:rPr>
        <w:t>дминистративного регламента</w:t>
      </w:r>
      <w:r w:rsidRPr="008309B0">
        <w:rPr>
          <w:b/>
          <w:i/>
        </w:rPr>
        <w:t xml:space="preserve"> предоставления государственной услуги)</w:t>
      </w:r>
      <w:r w:rsidR="007667E4" w:rsidRPr="008309B0">
        <w:rPr>
          <w:b/>
          <w:i/>
        </w:rPr>
        <w:t>, представляют документы:</w:t>
      </w:r>
    </w:p>
    <w:p w:rsidR="008309B0" w:rsidRPr="008309B0" w:rsidRDefault="008309B0" w:rsidP="00D76C25">
      <w:pPr>
        <w:autoSpaceDE w:val="0"/>
        <w:autoSpaceDN w:val="0"/>
        <w:adjustRightInd w:val="0"/>
        <w:ind w:firstLine="709"/>
        <w:jc w:val="both"/>
        <w:rPr>
          <w:i/>
        </w:rPr>
      </w:pPr>
    </w:p>
    <w:p w:rsidR="007667E4" w:rsidRPr="00064E98" w:rsidRDefault="001D786C" w:rsidP="00D76C25">
      <w:pPr>
        <w:autoSpaceDE w:val="0"/>
        <w:autoSpaceDN w:val="0"/>
        <w:adjustRightInd w:val="0"/>
        <w:ind w:firstLine="709"/>
        <w:jc w:val="both"/>
      </w:pPr>
      <w:r w:rsidRPr="00064E98">
        <w:lastRenderedPageBreak/>
        <w:t xml:space="preserve">- </w:t>
      </w:r>
      <w:r w:rsidR="007667E4" w:rsidRPr="00064E98">
        <w:t>о том, что погибший (умерший) кормилец работал (служил) в должности кандидата в космонавты-испытатели, космонавты-исследователи, в должности космонавта-испытателя, космонавта-исследователя, инструктора-космонавта-испытателя, инструктора-космонавта-исследователя;</w:t>
      </w:r>
    </w:p>
    <w:p w:rsidR="007667E4" w:rsidRPr="00064E98" w:rsidRDefault="001D786C" w:rsidP="00D76C25">
      <w:pPr>
        <w:autoSpaceDE w:val="0"/>
        <w:autoSpaceDN w:val="0"/>
        <w:adjustRightInd w:val="0"/>
        <w:ind w:firstLine="709"/>
        <w:jc w:val="both"/>
      </w:pPr>
      <w:r w:rsidRPr="00064E98">
        <w:t xml:space="preserve">- </w:t>
      </w:r>
      <w:r w:rsidR="007667E4" w:rsidRPr="00064E98">
        <w:t>о наличии у погибшего (умершего) кормильца звания "Летчик-космонавт СССР" или "Летчик-космонавт Российской Федерации";</w:t>
      </w:r>
    </w:p>
    <w:p w:rsidR="007667E4" w:rsidRPr="00064E98" w:rsidRDefault="001D786C" w:rsidP="00D76C25">
      <w:pPr>
        <w:autoSpaceDE w:val="0"/>
        <w:autoSpaceDN w:val="0"/>
        <w:adjustRightInd w:val="0"/>
        <w:ind w:firstLine="709"/>
        <w:jc w:val="both"/>
      </w:pPr>
      <w:r w:rsidRPr="00064E98">
        <w:t xml:space="preserve">- </w:t>
      </w:r>
      <w:r w:rsidR="007667E4" w:rsidRPr="00064E98">
        <w:t>подтверждающие, что кормилец погиб при исполнении служебных обязанностей, связанных с подготовкой или выполнением космического полета;</w:t>
      </w:r>
    </w:p>
    <w:p w:rsidR="007667E4" w:rsidRPr="00064E98" w:rsidRDefault="001D786C" w:rsidP="00D76C25">
      <w:pPr>
        <w:autoSpaceDE w:val="0"/>
        <w:autoSpaceDN w:val="0"/>
        <w:adjustRightInd w:val="0"/>
        <w:ind w:firstLine="709"/>
        <w:jc w:val="both"/>
      </w:pPr>
      <w:r w:rsidRPr="00064E98">
        <w:t xml:space="preserve">- </w:t>
      </w:r>
      <w:r w:rsidR="007667E4" w:rsidRPr="00064E98">
        <w:t>о денежном довольствии (заработке) кормильца, определяемом в соответствии с Положением о материальном обеспечении космонавтов в Российской Федерации;</w:t>
      </w:r>
    </w:p>
    <w:p w:rsidR="007667E4" w:rsidRPr="00064E98" w:rsidRDefault="001D786C" w:rsidP="00D76C25">
      <w:pPr>
        <w:autoSpaceDE w:val="0"/>
        <w:autoSpaceDN w:val="0"/>
        <w:adjustRightInd w:val="0"/>
        <w:ind w:firstLine="709"/>
        <w:jc w:val="both"/>
      </w:pPr>
      <w:r w:rsidRPr="00064E98">
        <w:t xml:space="preserve">- </w:t>
      </w:r>
      <w:r w:rsidR="007667E4" w:rsidRPr="00064E98">
        <w:t>об отнесении к кругу лиц, предусмотренных статьей 45 Закона от 12 февраля 1993 г. N 4468-1;</w:t>
      </w:r>
    </w:p>
    <w:p w:rsidR="007667E4" w:rsidRDefault="001D786C" w:rsidP="00D76C25">
      <w:pPr>
        <w:autoSpaceDE w:val="0"/>
        <w:autoSpaceDN w:val="0"/>
        <w:adjustRightInd w:val="0"/>
        <w:ind w:firstLine="709"/>
        <w:jc w:val="both"/>
      </w:pPr>
      <w:r w:rsidRPr="00064E98">
        <w:t xml:space="preserve">- </w:t>
      </w:r>
      <w:r w:rsidR="007667E4" w:rsidRPr="00064E98">
        <w:t>подтверждающие условия, предусмотренные статьей 46 Закона от 12 февраля 1993 г. N 4468-1.</w:t>
      </w:r>
    </w:p>
    <w:p w:rsidR="008309B0" w:rsidRPr="00064E98" w:rsidRDefault="008309B0" w:rsidP="00D76C25">
      <w:pPr>
        <w:autoSpaceDE w:val="0"/>
        <w:autoSpaceDN w:val="0"/>
        <w:adjustRightInd w:val="0"/>
        <w:ind w:firstLine="709"/>
        <w:jc w:val="both"/>
      </w:pPr>
    </w:p>
    <w:p w:rsidR="007667E4" w:rsidRPr="008309B0" w:rsidRDefault="001D786C" w:rsidP="00D76C25">
      <w:pPr>
        <w:autoSpaceDE w:val="0"/>
        <w:autoSpaceDN w:val="0"/>
        <w:adjustRightInd w:val="0"/>
        <w:ind w:firstLine="709"/>
        <w:jc w:val="both"/>
        <w:rPr>
          <w:b/>
          <w:i/>
        </w:rPr>
      </w:pPr>
      <w:r w:rsidRPr="008309B0">
        <w:rPr>
          <w:b/>
          <w:i/>
        </w:rPr>
        <w:t>17)</w:t>
      </w:r>
      <w:r w:rsidR="007667E4" w:rsidRPr="008309B0">
        <w:rPr>
          <w:b/>
          <w:i/>
        </w:rPr>
        <w:t xml:space="preserve"> Члены семей военнослужащих, погибших (умерших) в период прохождения военной службы по призыву в качестве солдат, матросов, сержантов и старшин или не позднее 3 месяцев после увольнения с военной службы либо в случае наступления смерти позднее этого срока, но вследствие военной травмы или заболевания, при обращении за назначением пенсии по случаю потери кормильца по государственному пенсионному обеспечению для подтверждения условий, предусмотренных Федеральным законом от 15 декабря 2001 г. N 166-ФЗ, с заявлением о назначении пенсии (переводе с одной пенсии на другую), в дополнение к документам, предусмотренным </w:t>
      </w:r>
      <w:r w:rsidRPr="008309B0">
        <w:rPr>
          <w:b/>
          <w:i/>
        </w:rPr>
        <w:t>подпунктом 15) пункта 5 настоящего Порядка (пунктом 35 а</w:t>
      </w:r>
      <w:r w:rsidR="007667E4" w:rsidRPr="008309B0">
        <w:rPr>
          <w:b/>
          <w:i/>
        </w:rPr>
        <w:t>дминистративного регламента</w:t>
      </w:r>
      <w:r w:rsidRPr="008309B0">
        <w:rPr>
          <w:b/>
          <w:i/>
        </w:rPr>
        <w:t>)</w:t>
      </w:r>
      <w:r w:rsidR="007667E4" w:rsidRPr="008309B0">
        <w:rPr>
          <w:b/>
          <w:i/>
        </w:rPr>
        <w:t>, представляют документы:</w:t>
      </w:r>
    </w:p>
    <w:p w:rsidR="008309B0" w:rsidRPr="008309B0" w:rsidRDefault="008309B0" w:rsidP="00D76C25">
      <w:pPr>
        <w:autoSpaceDE w:val="0"/>
        <w:autoSpaceDN w:val="0"/>
        <w:adjustRightInd w:val="0"/>
        <w:ind w:firstLine="709"/>
        <w:jc w:val="both"/>
        <w:rPr>
          <w:i/>
        </w:rPr>
      </w:pPr>
    </w:p>
    <w:p w:rsidR="007667E4" w:rsidRPr="00064E98" w:rsidRDefault="00DD051B" w:rsidP="00D76C25">
      <w:pPr>
        <w:autoSpaceDE w:val="0"/>
        <w:autoSpaceDN w:val="0"/>
        <w:adjustRightInd w:val="0"/>
        <w:ind w:firstLine="709"/>
        <w:jc w:val="both"/>
      </w:pPr>
      <w:r w:rsidRPr="00064E98">
        <w:t xml:space="preserve">- </w:t>
      </w:r>
      <w:r w:rsidR="007667E4" w:rsidRPr="00064E98">
        <w:t>подтверждающие причину гибели (смерти) военнослужащего;</w:t>
      </w:r>
    </w:p>
    <w:p w:rsidR="007667E4" w:rsidRPr="00064E98" w:rsidRDefault="00DD051B" w:rsidP="00D76C25">
      <w:pPr>
        <w:autoSpaceDE w:val="0"/>
        <w:autoSpaceDN w:val="0"/>
        <w:adjustRightInd w:val="0"/>
        <w:ind w:firstLine="709"/>
        <w:jc w:val="both"/>
      </w:pPr>
      <w:r w:rsidRPr="00064E98">
        <w:t xml:space="preserve">- </w:t>
      </w:r>
      <w:r w:rsidR="007667E4" w:rsidRPr="00064E98">
        <w:t>подтверждающие, что смерть бывшего военнослужащего наступила вследствие военной травмы или заболевания, полученного в период прохождения военной службы;</w:t>
      </w:r>
    </w:p>
    <w:p w:rsidR="007667E4" w:rsidRPr="00064E98" w:rsidRDefault="00DD051B" w:rsidP="00D76C25">
      <w:pPr>
        <w:autoSpaceDE w:val="0"/>
        <w:autoSpaceDN w:val="0"/>
        <w:adjustRightInd w:val="0"/>
        <w:ind w:firstLine="709"/>
        <w:jc w:val="both"/>
      </w:pPr>
      <w:r w:rsidRPr="00064E98">
        <w:t xml:space="preserve">- </w:t>
      </w:r>
      <w:r w:rsidR="007667E4" w:rsidRPr="00064E98">
        <w:t>подтверждающие период прохождения военной службы по призыву в качестве солдат, матросов, сержантов и старшин;</w:t>
      </w:r>
    </w:p>
    <w:p w:rsidR="007667E4" w:rsidRDefault="00DD051B" w:rsidP="00D76C25">
      <w:pPr>
        <w:autoSpaceDE w:val="0"/>
        <w:autoSpaceDN w:val="0"/>
        <w:adjustRightInd w:val="0"/>
        <w:ind w:firstLine="709"/>
        <w:jc w:val="both"/>
      </w:pPr>
      <w:r w:rsidRPr="00064E98">
        <w:t xml:space="preserve">- </w:t>
      </w:r>
      <w:r w:rsidR="007667E4" w:rsidRPr="00064E98">
        <w:t>подтверждающие, что вдова военнослужащего, погибшего (умершего) в период прохождения военной службы по призыву вследствие военной травмы, не вступила в новый брак.</w:t>
      </w:r>
    </w:p>
    <w:p w:rsidR="008309B0" w:rsidRPr="00064E98" w:rsidRDefault="008309B0" w:rsidP="00D76C25">
      <w:pPr>
        <w:autoSpaceDE w:val="0"/>
        <w:autoSpaceDN w:val="0"/>
        <w:adjustRightInd w:val="0"/>
        <w:ind w:firstLine="709"/>
        <w:jc w:val="both"/>
      </w:pPr>
    </w:p>
    <w:p w:rsidR="007667E4" w:rsidRPr="008309B0" w:rsidRDefault="00DD051B" w:rsidP="00D76C25">
      <w:pPr>
        <w:autoSpaceDE w:val="0"/>
        <w:autoSpaceDN w:val="0"/>
        <w:adjustRightInd w:val="0"/>
        <w:ind w:firstLine="709"/>
        <w:jc w:val="both"/>
        <w:rPr>
          <w:b/>
          <w:i/>
        </w:rPr>
      </w:pPr>
      <w:r w:rsidRPr="008309B0">
        <w:rPr>
          <w:b/>
          <w:i/>
        </w:rPr>
        <w:t>18)</w:t>
      </w:r>
      <w:r w:rsidR="007667E4" w:rsidRPr="008309B0">
        <w:rPr>
          <w:b/>
          <w:i/>
        </w:rPr>
        <w:t xml:space="preserve"> Члены семей граждан, пострадавших в результате радиационных или техногенных катастроф, при обращении за назначением пенсии по случаю потери кормильца по государственному пенсионному обеспечению для подтверждения условий, предусмотренных Федеральным законом от 15 декабря 2001 г. N 166-ФЗ, с заявлением о назначении пенсии (переводе с одной пенсии на другую), в дополнение к документам, предусмотренным </w:t>
      </w:r>
      <w:r w:rsidRPr="008309B0">
        <w:rPr>
          <w:b/>
          <w:i/>
        </w:rPr>
        <w:t>подпунктом 15) пункта 5 настоящего Порядка (</w:t>
      </w:r>
      <w:r w:rsidR="007667E4" w:rsidRPr="008309B0">
        <w:rPr>
          <w:b/>
          <w:i/>
        </w:rPr>
        <w:t>пунктом 35</w:t>
      </w:r>
      <w:r w:rsidRPr="008309B0">
        <w:rPr>
          <w:b/>
          <w:i/>
        </w:rPr>
        <w:t xml:space="preserve"> а</w:t>
      </w:r>
      <w:r w:rsidR="007667E4" w:rsidRPr="008309B0">
        <w:rPr>
          <w:b/>
          <w:i/>
        </w:rPr>
        <w:t>дминистративного регламента</w:t>
      </w:r>
      <w:r w:rsidRPr="008309B0">
        <w:rPr>
          <w:b/>
          <w:i/>
        </w:rPr>
        <w:t>)</w:t>
      </w:r>
      <w:r w:rsidR="007667E4" w:rsidRPr="008309B0">
        <w:rPr>
          <w:b/>
          <w:i/>
        </w:rPr>
        <w:t>, представляют документы:</w:t>
      </w:r>
    </w:p>
    <w:p w:rsidR="008309B0" w:rsidRPr="008309B0" w:rsidRDefault="008309B0" w:rsidP="00D76C25">
      <w:pPr>
        <w:autoSpaceDE w:val="0"/>
        <w:autoSpaceDN w:val="0"/>
        <w:adjustRightInd w:val="0"/>
        <w:ind w:firstLine="709"/>
        <w:jc w:val="both"/>
        <w:rPr>
          <w:i/>
        </w:rPr>
      </w:pPr>
    </w:p>
    <w:p w:rsidR="007667E4" w:rsidRPr="00064E98" w:rsidRDefault="00DD051B" w:rsidP="00D76C25">
      <w:pPr>
        <w:autoSpaceDE w:val="0"/>
        <w:autoSpaceDN w:val="0"/>
        <w:adjustRightInd w:val="0"/>
        <w:ind w:firstLine="709"/>
        <w:jc w:val="both"/>
      </w:pPr>
      <w:r w:rsidRPr="00064E98">
        <w:t xml:space="preserve">- </w:t>
      </w:r>
      <w:r w:rsidR="007667E4" w:rsidRPr="00064E98">
        <w:t>подтверждающие, что умерший кормилец получил или перенес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p w:rsidR="007667E4" w:rsidRPr="00064E98" w:rsidRDefault="00DD051B" w:rsidP="00D76C25">
      <w:pPr>
        <w:autoSpaceDE w:val="0"/>
        <w:autoSpaceDN w:val="0"/>
        <w:adjustRightInd w:val="0"/>
        <w:ind w:firstLine="709"/>
        <w:jc w:val="both"/>
      </w:pPr>
      <w:r w:rsidRPr="00064E98">
        <w:t xml:space="preserve">- </w:t>
      </w:r>
      <w:r w:rsidR="007667E4" w:rsidRPr="00064E98">
        <w:t>подтверждающие, что умерший кормилец пострадал в результате других радиационных или техногенных катастроф;</w:t>
      </w:r>
    </w:p>
    <w:p w:rsidR="007667E4" w:rsidRPr="00064E98" w:rsidRDefault="00DD051B" w:rsidP="00D76C25">
      <w:pPr>
        <w:autoSpaceDE w:val="0"/>
        <w:autoSpaceDN w:val="0"/>
        <w:adjustRightInd w:val="0"/>
        <w:ind w:firstLine="709"/>
        <w:jc w:val="both"/>
      </w:pPr>
      <w:r w:rsidRPr="00064E98">
        <w:t xml:space="preserve">- </w:t>
      </w:r>
      <w:r w:rsidR="007667E4" w:rsidRPr="00064E98">
        <w:t>подтверждающие, что умерший кормилец принимал участие в ликвидации последствий катастрофы на Чернобыльской АЭС в зоне отчуждения;</w:t>
      </w:r>
    </w:p>
    <w:p w:rsidR="002E41D3" w:rsidRDefault="00DD051B" w:rsidP="00D76C25">
      <w:pPr>
        <w:autoSpaceDE w:val="0"/>
        <w:autoSpaceDN w:val="0"/>
        <w:adjustRightInd w:val="0"/>
        <w:ind w:firstLine="709"/>
        <w:jc w:val="both"/>
      </w:pPr>
      <w:r w:rsidRPr="00064E98">
        <w:t xml:space="preserve">- </w:t>
      </w:r>
      <w:r w:rsidR="007667E4" w:rsidRPr="00064E98">
        <w:t>о трудовом стаже умершего кормильца.</w:t>
      </w:r>
    </w:p>
    <w:p w:rsidR="008309B0" w:rsidRPr="00064E98" w:rsidRDefault="008309B0" w:rsidP="00D76C25">
      <w:pPr>
        <w:autoSpaceDE w:val="0"/>
        <w:autoSpaceDN w:val="0"/>
        <w:adjustRightInd w:val="0"/>
        <w:ind w:firstLine="709"/>
        <w:jc w:val="both"/>
      </w:pPr>
    </w:p>
    <w:p w:rsidR="004D4AE7" w:rsidRPr="008309B0" w:rsidRDefault="00DD051B" w:rsidP="00D76C25">
      <w:pPr>
        <w:autoSpaceDE w:val="0"/>
        <w:autoSpaceDN w:val="0"/>
        <w:adjustRightInd w:val="0"/>
        <w:ind w:firstLine="709"/>
        <w:jc w:val="both"/>
        <w:rPr>
          <w:b/>
          <w:i/>
        </w:rPr>
      </w:pPr>
      <w:r w:rsidRPr="008309B0">
        <w:rPr>
          <w:b/>
          <w:i/>
        </w:rPr>
        <w:lastRenderedPageBreak/>
        <w:t xml:space="preserve">19) </w:t>
      </w:r>
      <w:r w:rsidR="004D4AE7" w:rsidRPr="008309B0">
        <w:rPr>
          <w:b/>
          <w:i/>
        </w:rPr>
        <w:t>Граждане при обращении за назначением социальной пенсии детям, оба родителя которых неизвестны, с заявлением о назначении пенсии представляют документы, подтверждающие, что государственная регистрация рождения ребенка произведена на</w:t>
      </w:r>
      <w:r w:rsidR="004D4AE7" w:rsidRPr="008309B0">
        <w:rPr>
          <w:b/>
        </w:rPr>
        <w:t xml:space="preserve"> </w:t>
      </w:r>
      <w:r w:rsidR="004D4AE7" w:rsidRPr="008309B0">
        <w:rPr>
          <w:b/>
          <w:i/>
        </w:rPr>
        <w:t>основании заявления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о рождении найденного (подкинутого) ребенка или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4D4AE7" w:rsidRDefault="004D4AE7" w:rsidP="00D76C25">
      <w:pPr>
        <w:autoSpaceDE w:val="0"/>
        <w:autoSpaceDN w:val="0"/>
        <w:adjustRightInd w:val="0"/>
        <w:ind w:firstLine="709"/>
        <w:jc w:val="both"/>
      </w:pPr>
      <w:r w:rsidRPr="00064E98">
        <w:t>Для подтверждения дополнительных условий назначения социальной пенсии указанной категории граждан представляется документ об обучении по очной форме по основным образовательным программам в организациях, осуществляющих образовательную деятельность.</w:t>
      </w:r>
    </w:p>
    <w:p w:rsidR="008309B0" w:rsidRPr="00064E98" w:rsidRDefault="008309B0" w:rsidP="00D76C25">
      <w:pPr>
        <w:autoSpaceDE w:val="0"/>
        <w:autoSpaceDN w:val="0"/>
        <w:adjustRightInd w:val="0"/>
        <w:ind w:firstLine="709"/>
        <w:jc w:val="both"/>
      </w:pPr>
    </w:p>
    <w:p w:rsidR="004D4AE7" w:rsidRPr="008309B0" w:rsidRDefault="00A03938" w:rsidP="00D76C25">
      <w:pPr>
        <w:autoSpaceDE w:val="0"/>
        <w:autoSpaceDN w:val="0"/>
        <w:adjustRightInd w:val="0"/>
        <w:ind w:firstLine="709"/>
        <w:jc w:val="both"/>
        <w:rPr>
          <w:b/>
          <w:i/>
        </w:rPr>
      </w:pPr>
      <w:bookmarkStart w:id="0" w:name="_GoBack"/>
      <w:r w:rsidRPr="008309B0">
        <w:rPr>
          <w:b/>
          <w:i/>
        </w:rPr>
        <w:t xml:space="preserve">20) </w:t>
      </w:r>
      <w:r w:rsidR="004D4AE7" w:rsidRPr="008309B0">
        <w:rPr>
          <w:b/>
          <w:i/>
        </w:rPr>
        <w:t>Граждане при обращении за назначением социальной пенсии по случаю потери кормильца с заявлением о назначении пенсии (переводе с одной пенсии на другую) представляют документы:</w:t>
      </w:r>
    </w:p>
    <w:bookmarkEnd w:id="0"/>
    <w:p w:rsidR="008309B0" w:rsidRPr="008309B0" w:rsidRDefault="008309B0" w:rsidP="00D76C25">
      <w:pPr>
        <w:autoSpaceDE w:val="0"/>
        <w:autoSpaceDN w:val="0"/>
        <w:adjustRightInd w:val="0"/>
        <w:ind w:firstLine="709"/>
        <w:jc w:val="both"/>
        <w:rPr>
          <w:i/>
        </w:rPr>
      </w:pPr>
    </w:p>
    <w:p w:rsidR="004D4AE7" w:rsidRPr="00064E98" w:rsidRDefault="00A03938" w:rsidP="00D76C25">
      <w:pPr>
        <w:autoSpaceDE w:val="0"/>
        <w:autoSpaceDN w:val="0"/>
        <w:adjustRightInd w:val="0"/>
        <w:ind w:firstLine="709"/>
        <w:jc w:val="both"/>
      </w:pPr>
      <w:r w:rsidRPr="00064E98">
        <w:t xml:space="preserve">- </w:t>
      </w:r>
      <w:r w:rsidR="004D4AE7" w:rsidRPr="00064E98">
        <w:t>о смерти кормильца;</w:t>
      </w:r>
    </w:p>
    <w:p w:rsidR="004D4AE7" w:rsidRPr="00064E98" w:rsidRDefault="00A03938" w:rsidP="00D76C25">
      <w:pPr>
        <w:autoSpaceDE w:val="0"/>
        <w:autoSpaceDN w:val="0"/>
        <w:adjustRightInd w:val="0"/>
        <w:ind w:firstLine="709"/>
        <w:jc w:val="both"/>
      </w:pPr>
      <w:r w:rsidRPr="00064E98">
        <w:t xml:space="preserve">- </w:t>
      </w:r>
      <w:r w:rsidR="004D4AE7" w:rsidRPr="00064E98">
        <w:t>подтверждающие родственные отношения с умершим кормильцем.</w:t>
      </w:r>
    </w:p>
    <w:p w:rsidR="004D4AE7" w:rsidRPr="00064E98" w:rsidRDefault="004D4AE7" w:rsidP="00D76C25">
      <w:pPr>
        <w:autoSpaceDE w:val="0"/>
        <w:autoSpaceDN w:val="0"/>
        <w:adjustRightInd w:val="0"/>
        <w:ind w:firstLine="709"/>
        <w:jc w:val="both"/>
      </w:pPr>
      <w:r w:rsidRPr="00064E98">
        <w:t>Для подтверждения дополнительных условий назначения социальной пенсии указанной категории граждан, и обстоятельств, учитываемых при определении ее размера, предусмотренных Федеральным законом от 15 декабря 2001 г. N 166-ФЗ, представляются документы:</w:t>
      </w:r>
    </w:p>
    <w:p w:rsidR="004D4AE7" w:rsidRPr="00064E98" w:rsidRDefault="00A03938" w:rsidP="00D76C25">
      <w:pPr>
        <w:autoSpaceDE w:val="0"/>
        <w:autoSpaceDN w:val="0"/>
        <w:adjustRightInd w:val="0"/>
        <w:ind w:firstLine="709"/>
        <w:jc w:val="both"/>
      </w:pPr>
      <w:r w:rsidRPr="00064E98">
        <w:t xml:space="preserve">- </w:t>
      </w:r>
      <w:r w:rsidR="004D4AE7" w:rsidRPr="00064E98">
        <w:t>об обучении гражданина по очной форме по основным образовательным программам в организациях, осуществляющих образовательную деятельность;</w:t>
      </w:r>
    </w:p>
    <w:p w:rsidR="004D4AE7" w:rsidRPr="00064E98" w:rsidRDefault="00A03938" w:rsidP="00D76C25">
      <w:pPr>
        <w:autoSpaceDE w:val="0"/>
        <w:autoSpaceDN w:val="0"/>
        <w:adjustRightInd w:val="0"/>
        <w:ind w:firstLine="709"/>
        <w:jc w:val="both"/>
      </w:pPr>
      <w:r w:rsidRPr="00064E98">
        <w:t xml:space="preserve">- </w:t>
      </w:r>
      <w:r w:rsidR="004D4AE7" w:rsidRPr="00064E98">
        <w:t>о том, что нетрудоспособный член семьи находился на иждивении умершего кормильца;</w:t>
      </w:r>
    </w:p>
    <w:p w:rsidR="004D4AE7" w:rsidRPr="00064E98" w:rsidRDefault="00A03938" w:rsidP="00D76C25">
      <w:pPr>
        <w:autoSpaceDE w:val="0"/>
        <w:autoSpaceDN w:val="0"/>
        <w:adjustRightInd w:val="0"/>
        <w:ind w:firstLine="709"/>
        <w:jc w:val="both"/>
      </w:pPr>
      <w:r w:rsidRPr="00064E98">
        <w:t xml:space="preserve">- </w:t>
      </w:r>
      <w:r w:rsidR="004D4AE7" w:rsidRPr="00064E98">
        <w:t>о смерти второго родителя;</w:t>
      </w:r>
    </w:p>
    <w:p w:rsidR="004D4AE7" w:rsidRPr="00064E98" w:rsidRDefault="004D4AE7" w:rsidP="00D76C25">
      <w:pPr>
        <w:autoSpaceDE w:val="0"/>
        <w:autoSpaceDN w:val="0"/>
        <w:adjustRightInd w:val="0"/>
        <w:ind w:firstLine="567"/>
        <w:contextualSpacing/>
        <w:jc w:val="both"/>
      </w:pPr>
      <w:r w:rsidRPr="00064E98">
        <w:t>подтверждающие, что умершая являлась одинокой матерью;</w:t>
      </w:r>
    </w:p>
    <w:p w:rsidR="002E41D3" w:rsidRDefault="00A03938" w:rsidP="00D76C25">
      <w:pPr>
        <w:autoSpaceDE w:val="0"/>
        <w:autoSpaceDN w:val="0"/>
        <w:adjustRightInd w:val="0"/>
        <w:ind w:firstLine="567"/>
        <w:contextualSpacing/>
        <w:jc w:val="both"/>
      </w:pPr>
      <w:r w:rsidRPr="00064E98">
        <w:t xml:space="preserve">- </w:t>
      </w:r>
      <w:r w:rsidR="004D4AE7" w:rsidRPr="00064E98">
        <w:t>о безвестном отсутствии или об объявлении кормильца умершим.</w:t>
      </w:r>
    </w:p>
    <w:p w:rsidR="008309B0" w:rsidRPr="00064E98" w:rsidRDefault="008309B0" w:rsidP="00D76C25">
      <w:pPr>
        <w:autoSpaceDE w:val="0"/>
        <w:autoSpaceDN w:val="0"/>
        <w:adjustRightInd w:val="0"/>
        <w:ind w:firstLine="567"/>
        <w:contextualSpacing/>
        <w:jc w:val="both"/>
      </w:pPr>
    </w:p>
    <w:sectPr w:rsidR="008309B0" w:rsidRPr="00064E98" w:rsidSect="00650273">
      <w:pgSz w:w="11906" w:h="16838"/>
      <w:pgMar w:top="1134" w:right="70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F1F" w:rsidRDefault="00E27F1F" w:rsidP="00A82CCB">
      <w:r>
        <w:separator/>
      </w:r>
    </w:p>
  </w:endnote>
  <w:endnote w:type="continuationSeparator" w:id="0">
    <w:p w:rsidR="00E27F1F" w:rsidRDefault="00E27F1F" w:rsidP="00A82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F1F" w:rsidRDefault="00E27F1F" w:rsidP="00A82CCB">
      <w:r>
        <w:separator/>
      </w:r>
    </w:p>
  </w:footnote>
  <w:footnote w:type="continuationSeparator" w:id="0">
    <w:p w:rsidR="00E27F1F" w:rsidRDefault="00E27F1F" w:rsidP="00A82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Num2"/>
    <w:lvl w:ilvl="0">
      <w:start w:val="1"/>
      <w:numFmt w:val="decimal"/>
      <w:lvlText w:val="%1."/>
      <w:lvlJc w:val="left"/>
      <w:pPr>
        <w:tabs>
          <w:tab w:val="num" w:pos="0"/>
        </w:tabs>
        <w:ind w:left="0" w:firstLine="0"/>
      </w:pPr>
    </w:lvl>
  </w:abstractNum>
  <w:abstractNum w:abstractNumId="1">
    <w:nsid w:val="00000005"/>
    <w:multiLevelType w:val="singleLevel"/>
    <w:tmpl w:val="00000005"/>
    <w:lvl w:ilvl="0">
      <w:start w:val="1"/>
      <w:numFmt w:val="decimal"/>
      <w:lvlText w:val="%1."/>
      <w:lvlJc w:val="left"/>
      <w:pPr>
        <w:tabs>
          <w:tab w:val="num" w:pos="0"/>
        </w:tabs>
        <w:ind w:left="0" w:firstLine="0"/>
      </w:pPr>
    </w:lvl>
  </w:abstractNum>
  <w:abstractNum w:abstractNumId="2">
    <w:nsid w:val="00000006"/>
    <w:multiLevelType w:val="singleLevel"/>
    <w:tmpl w:val="00000006"/>
    <w:lvl w:ilvl="0">
      <w:start w:val="1"/>
      <w:numFmt w:val="decimal"/>
      <w:lvlText w:val="%1."/>
      <w:lvlJc w:val="left"/>
      <w:pPr>
        <w:tabs>
          <w:tab w:val="num" w:pos="720"/>
        </w:tabs>
        <w:ind w:left="720" w:hanging="360"/>
      </w:pPr>
    </w:lvl>
  </w:abstractNum>
  <w:abstractNum w:abstractNumId="3">
    <w:nsid w:val="18FC397C"/>
    <w:multiLevelType w:val="hybridMultilevel"/>
    <w:tmpl w:val="7EAAAF74"/>
    <w:lvl w:ilvl="0" w:tplc="0419000F">
      <w:start w:val="1"/>
      <w:numFmt w:val="decimal"/>
      <w:lvlText w:val="%1."/>
      <w:lvlJc w:val="left"/>
      <w:pPr>
        <w:ind w:left="78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293641"/>
    <w:multiLevelType w:val="hybridMultilevel"/>
    <w:tmpl w:val="3A089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3E6BE3"/>
    <w:multiLevelType w:val="hybridMultilevel"/>
    <w:tmpl w:val="B4AEF574"/>
    <w:lvl w:ilvl="0" w:tplc="E1F4ED5A">
      <w:start w:val="1"/>
      <w:numFmt w:val="decimal"/>
      <w:lvlText w:val="%1."/>
      <w:lvlJc w:val="left"/>
      <w:pPr>
        <w:ind w:left="375" w:hanging="375"/>
      </w:pPr>
      <w:rPr>
        <w:rFonts w:hint="default"/>
        <w:color w:val="auto"/>
        <w:sz w:val="28"/>
        <w:szCs w:val="28"/>
      </w:rPr>
    </w:lvl>
    <w:lvl w:ilvl="1" w:tplc="BB428AAC">
      <w:start w:val="1"/>
      <w:numFmt w:val="decimal"/>
      <w:lvlText w:val="%2)"/>
      <w:lvlJc w:val="left"/>
      <w:pPr>
        <w:ind w:left="470" w:hanging="525"/>
      </w:pPr>
      <w:rPr>
        <w:rFonts w:hint="default"/>
      </w:rPr>
    </w:lvl>
    <w:lvl w:ilvl="2" w:tplc="0419001B" w:tentative="1">
      <w:start w:val="1"/>
      <w:numFmt w:val="lowerRoman"/>
      <w:lvlText w:val="%3."/>
      <w:lvlJc w:val="right"/>
      <w:pPr>
        <w:ind w:left="1025" w:hanging="180"/>
      </w:pPr>
    </w:lvl>
    <w:lvl w:ilvl="3" w:tplc="0419000F" w:tentative="1">
      <w:start w:val="1"/>
      <w:numFmt w:val="decimal"/>
      <w:lvlText w:val="%4."/>
      <w:lvlJc w:val="left"/>
      <w:pPr>
        <w:ind w:left="1745" w:hanging="360"/>
      </w:pPr>
    </w:lvl>
    <w:lvl w:ilvl="4" w:tplc="04190019" w:tentative="1">
      <w:start w:val="1"/>
      <w:numFmt w:val="lowerLetter"/>
      <w:lvlText w:val="%5."/>
      <w:lvlJc w:val="left"/>
      <w:pPr>
        <w:ind w:left="2465" w:hanging="360"/>
      </w:pPr>
    </w:lvl>
    <w:lvl w:ilvl="5" w:tplc="0419001B" w:tentative="1">
      <w:start w:val="1"/>
      <w:numFmt w:val="lowerRoman"/>
      <w:lvlText w:val="%6."/>
      <w:lvlJc w:val="right"/>
      <w:pPr>
        <w:ind w:left="3185" w:hanging="180"/>
      </w:pPr>
    </w:lvl>
    <w:lvl w:ilvl="6" w:tplc="0419000F" w:tentative="1">
      <w:start w:val="1"/>
      <w:numFmt w:val="decimal"/>
      <w:lvlText w:val="%7."/>
      <w:lvlJc w:val="left"/>
      <w:pPr>
        <w:ind w:left="3905" w:hanging="360"/>
      </w:pPr>
    </w:lvl>
    <w:lvl w:ilvl="7" w:tplc="04190019" w:tentative="1">
      <w:start w:val="1"/>
      <w:numFmt w:val="lowerLetter"/>
      <w:lvlText w:val="%8."/>
      <w:lvlJc w:val="left"/>
      <w:pPr>
        <w:ind w:left="4625" w:hanging="360"/>
      </w:pPr>
    </w:lvl>
    <w:lvl w:ilvl="8" w:tplc="0419001B" w:tentative="1">
      <w:start w:val="1"/>
      <w:numFmt w:val="lowerRoman"/>
      <w:lvlText w:val="%9."/>
      <w:lvlJc w:val="right"/>
      <w:pPr>
        <w:ind w:left="5345" w:hanging="180"/>
      </w:pPr>
    </w:lvl>
  </w:abstractNum>
  <w:abstractNum w:abstractNumId="6">
    <w:nsid w:val="386114BA"/>
    <w:multiLevelType w:val="hybridMultilevel"/>
    <w:tmpl w:val="2B64E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FB790A"/>
    <w:multiLevelType w:val="hybridMultilevel"/>
    <w:tmpl w:val="F9084B60"/>
    <w:lvl w:ilvl="0" w:tplc="CFAED66E">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8A1164"/>
    <w:multiLevelType w:val="hybridMultilevel"/>
    <w:tmpl w:val="894CACB2"/>
    <w:lvl w:ilvl="0" w:tplc="B9D810D2">
      <w:start w:val="1"/>
      <w:numFmt w:val="decimal"/>
      <w:lvlText w:val="%1."/>
      <w:lvlJc w:val="left"/>
      <w:pPr>
        <w:ind w:left="8030" w:hanging="375"/>
      </w:pPr>
      <w:rPr>
        <w:rFonts w:hint="default"/>
        <w:color w:val="auto"/>
        <w:sz w:val="24"/>
        <w:szCs w:val="28"/>
      </w:rPr>
    </w:lvl>
    <w:lvl w:ilvl="1" w:tplc="BB428AAC">
      <w:start w:val="1"/>
      <w:numFmt w:val="decimal"/>
      <w:lvlText w:val="%2)"/>
      <w:lvlJc w:val="left"/>
      <w:pPr>
        <w:ind w:left="1605" w:hanging="5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3"/>
  </w:num>
  <w:num w:numId="8">
    <w:abstractNumId w:val="0"/>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17CF8"/>
    <w:rsid w:val="000224B8"/>
    <w:rsid w:val="00035ADA"/>
    <w:rsid w:val="0005741B"/>
    <w:rsid w:val="00064E98"/>
    <w:rsid w:val="000A7B87"/>
    <w:rsid w:val="000B12E7"/>
    <w:rsid w:val="000B296C"/>
    <w:rsid w:val="000D4930"/>
    <w:rsid w:val="000E1B70"/>
    <w:rsid w:val="00123650"/>
    <w:rsid w:val="0015114F"/>
    <w:rsid w:val="001529EA"/>
    <w:rsid w:val="0015797E"/>
    <w:rsid w:val="00174DE2"/>
    <w:rsid w:val="001C56E4"/>
    <w:rsid w:val="001C5A35"/>
    <w:rsid w:val="001C60A2"/>
    <w:rsid w:val="001D786C"/>
    <w:rsid w:val="00206095"/>
    <w:rsid w:val="0026188F"/>
    <w:rsid w:val="00262E3F"/>
    <w:rsid w:val="002C302E"/>
    <w:rsid w:val="002D4D12"/>
    <w:rsid w:val="002E41D3"/>
    <w:rsid w:val="00302FAC"/>
    <w:rsid w:val="00320BF8"/>
    <w:rsid w:val="00326121"/>
    <w:rsid w:val="00352D98"/>
    <w:rsid w:val="00357BAC"/>
    <w:rsid w:val="00360C01"/>
    <w:rsid w:val="00363A10"/>
    <w:rsid w:val="00364A6F"/>
    <w:rsid w:val="00376494"/>
    <w:rsid w:val="00394B99"/>
    <w:rsid w:val="00395C34"/>
    <w:rsid w:val="003B4F77"/>
    <w:rsid w:val="003C2700"/>
    <w:rsid w:val="00404EB6"/>
    <w:rsid w:val="0041559D"/>
    <w:rsid w:val="00427D66"/>
    <w:rsid w:val="00432C8F"/>
    <w:rsid w:val="004636CF"/>
    <w:rsid w:val="00466335"/>
    <w:rsid w:val="00466DC5"/>
    <w:rsid w:val="00481976"/>
    <w:rsid w:val="004916BF"/>
    <w:rsid w:val="0049306E"/>
    <w:rsid w:val="004D4AE7"/>
    <w:rsid w:val="00505078"/>
    <w:rsid w:val="0053446A"/>
    <w:rsid w:val="00541DD7"/>
    <w:rsid w:val="00554487"/>
    <w:rsid w:val="00556AE0"/>
    <w:rsid w:val="00560EEB"/>
    <w:rsid w:val="00563B37"/>
    <w:rsid w:val="00570F9F"/>
    <w:rsid w:val="005721EC"/>
    <w:rsid w:val="005725FC"/>
    <w:rsid w:val="00580A2B"/>
    <w:rsid w:val="0058661B"/>
    <w:rsid w:val="00590CB2"/>
    <w:rsid w:val="00595F1D"/>
    <w:rsid w:val="0059726D"/>
    <w:rsid w:val="005C5297"/>
    <w:rsid w:val="005D1857"/>
    <w:rsid w:val="00601B61"/>
    <w:rsid w:val="0060643C"/>
    <w:rsid w:val="006154A2"/>
    <w:rsid w:val="006173E3"/>
    <w:rsid w:val="00650273"/>
    <w:rsid w:val="00651691"/>
    <w:rsid w:val="00657E0F"/>
    <w:rsid w:val="00671E51"/>
    <w:rsid w:val="00685B29"/>
    <w:rsid w:val="006A2322"/>
    <w:rsid w:val="006E194E"/>
    <w:rsid w:val="006F4407"/>
    <w:rsid w:val="007020E3"/>
    <w:rsid w:val="0070336A"/>
    <w:rsid w:val="00706D1A"/>
    <w:rsid w:val="00732B24"/>
    <w:rsid w:val="00743750"/>
    <w:rsid w:val="007444CA"/>
    <w:rsid w:val="007473AE"/>
    <w:rsid w:val="00750516"/>
    <w:rsid w:val="007667E4"/>
    <w:rsid w:val="00773F63"/>
    <w:rsid w:val="00776269"/>
    <w:rsid w:val="0078110C"/>
    <w:rsid w:val="00793AD5"/>
    <w:rsid w:val="00795C44"/>
    <w:rsid w:val="007A37EB"/>
    <w:rsid w:val="007B0EA6"/>
    <w:rsid w:val="007C3544"/>
    <w:rsid w:val="007F04CF"/>
    <w:rsid w:val="00807380"/>
    <w:rsid w:val="00816FCC"/>
    <w:rsid w:val="00824ADD"/>
    <w:rsid w:val="008309B0"/>
    <w:rsid w:val="008868C0"/>
    <w:rsid w:val="00887F20"/>
    <w:rsid w:val="008F6B03"/>
    <w:rsid w:val="009328B6"/>
    <w:rsid w:val="009342C1"/>
    <w:rsid w:val="00941D9C"/>
    <w:rsid w:val="00953BEF"/>
    <w:rsid w:val="00954640"/>
    <w:rsid w:val="00962D17"/>
    <w:rsid w:val="009752B8"/>
    <w:rsid w:val="009A0C00"/>
    <w:rsid w:val="009C15C0"/>
    <w:rsid w:val="009C17CB"/>
    <w:rsid w:val="009C5CB3"/>
    <w:rsid w:val="009D3643"/>
    <w:rsid w:val="009E53E1"/>
    <w:rsid w:val="009F606B"/>
    <w:rsid w:val="00A0060F"/>
    <w:rsid w:val="00A03938"/>
    <w:rsid w:val="00A0435B"/>
    <w:rsid w:val="00A04A66"/>
    <w:rsid w:val="00A10C64"/>
    <w:rsid w:val="00A117E0"/>
    <w:rsid w:val="00A628AB"/>
    <w:rsid w:val="00A80492"/>
    <w:rsid w:val="00A82CCB"/>
    <w:rsid w:val="00A86797"/>
    <w:rsid w:val="00AB7BE7"/>
    <w:rsid w:val="00AD2E1B"/>
    <w:rsid w:val="00AE1704"/>
    <w:rsid w:val="00AF4B09"/>
    <w:rsid w:val="00B13F6A"/>
    <w:rsid w:val="00B173DE"/>
    <w:rsid w:val="00B17CF8"/>
    <w:rsid w:val="00B221B5"/>
    <w:rsid w:val="00B260F7"/>
    <w:rsid w:val="00B36657"/>
    <w:rsid w:val="00B42B02"/>
    <w:rsid w:val="00B478E4"/>
    <w:rsid w:val="00B745D5"/>
    <w:rsid w:val="00B76A0B"/>
    <w:rsid w:val="00BB40CE"/>
    <w:rsid w:val="00BC5D4B"/>
    <w:rsid w:val="00C04F9B"/>
    <w:rsid w:val="00C15531"/>
    <w:rsid w:val="00C2043B"/>
    <w:rsid w:val="00C3083E"/>
    <w:rsid w:val="00C4492D"/>
    <w:rsid w:val="00C4564B"/>
    <w:rsid w:val="00C61A2F"/>
    <w:rsid w:val="00C61BEB"/>
    <w:rsid w:val="00C65CBC"/>
    <w:rsid w:val="00C71538"/>
    <w:rsid w:val="00C73C21"/>
    <w:rsid w:val="00C74F6B"/>
    <w:rsid w:val="00C82A14"/>
    <w:rsid w:val="00C83291"/>
    <w:rsid w:val="00C915D9"/>
    <w:rsid w:val="00CA4897"/>
    <w:rsid w:val="00CC1D0C"/>
    <w:rsid w:val="00CC65F6"/>
    <w:rsid w:val="00CD2EB9"/>
    <w:rsid w:val="00CD684A"/>
    <w:rsid w:val="00CF1823"/>
    <w:rsid w:val="00D04DE1"/>
    <w:rsid w:val="00D17C66"/>
    <w:rsid w:val="00D237DC"/>
    <w:rsid w:val="00D5052D"/>
    <w:rsid w:val="00D623EC"/>
    <w:rsid w:val="00D76C25"/>
    <w:rsid w:val="00DA7674"/>
    <w:rsid w:val="00DD051B"/>
    <w:rsid w:val="00DD69A3"/>
    <w:rsid w:val="00E07182"/>
    <w:rsid w:val="00E10387"/>
    <w:rsid w:val="00E22473"/>
    <w:rsid w:val="00E25B0F"/>
    <w:rsid w:val="00E27F1F"/>
    <w:rsid w:val="00E45455"/>
    <w:rsid w:val="00E514D5"/>
    <w:rsid w:val="00E85EFA"/>
    <w:rsid w:val="00E95C48"/>
    <w:rsid w:val="00EA3625"/>
    <w:rsid w:val="00EB0F65"/>
    <w:rsid w:val="00EB5A40"/>
    <w:rsid w:val="00EC23C2"/>
    <w:rsid w:val="00EC3D05"/>
    <w:rsid w:val="00F011EB"/>
    <w:rsid w:val="00F131C4"/>
    <w:rsid w:val="00F1594C"/>
    <w:rsid w:val="00F204A9"/>
    <w:rsid w:val="00F324C3"/>
    <w:rsid w:val="00F41173"/>
    <w:rsid w:val="00F42110"/>
    <w:rsid w:val="00F44FA8"/>
    <w:rsid w:val="00F60B36"/>
    <w:rsid w:val="00F82500"/>
    <w:rsid w:val="00F86767"/>
    <w:rsid w:val="00F909D2"/>
    <w:rsid w:val="00FB3C47"/>
    <w:rsid w:val="00FF6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82CC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CCB"/>
    <w:rPr>
      <w:rFonts w:ascii="Times New Roman" w:eastAsia="Times New Roman" w:hAnsi="Times New Roman" w:cs="Times New Roman"/>
      <w:sz w:val="28"/>
      <w:szCs w:val="24"/>
      <w:lang w:eastAsia="ru-RU"/>
    </w:rPr>
  </w:style>
  <w:style w:type="paragraph" w:styleId="a3">
    <w:name w:val="header"/>
    <w:basedOn w:val="a"/>
    <w:link w:val="a4"/>
    <w:uiPriority w:val="99"/>
    <w:rsid w:val="00A82CCB"/>
    <w:pPr>
      <w:tabs>
        <w:tab w:val="center" w:pos="4677"/>
        <w:tab w:val="right" w:pos="9355"/>
      </w:tabs>
    </w:pPr>
  </w:style>
  <w:style w:type="character" w:customStyle="1" w:styleId="a4">
    <w:name w:val="Верхний колонтитул Знак"/>
    <w:basedOn w:val="a0"/>
    <w:link w:val="a3"/>
    <w:uiPriority w:val="99"/>
    <w:rsid w:val="00A82CCB"/>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A82CCB"/>
    <w:rPr>
      <w:sz w:val="20"/>
      <w:szCs w:val="20"/>
    </w:rPr>
  </w:style>
  <w:style w:type="character" w:customStyle="1" w:styleId="a6">
    <w:name w:val="Текст сноски Знак"/>
    <w:basedOn w:val="a0"/>
    <w:link w:val="a5"/>
    <w:uiPriority w:val="99"/>
    <w:rsid w:val="00A82CCB"/>
    <w:rPr>
      <w:rFonts w:ascii="Times New Roman" w:eastAsia="Times New Roman" w:hAnsi="Times New Roman" w:cs="Times New Roman"/>
      <w:sz w:val="20"/>
      <w:szCs w:val="20"/>
      <w:lang w:eastAsia="ru-RU"/>
    </w:rPr>
  </w:style>
  <w:style w:type="character" w:styleId="a7">
    <w:name w:val="footnote reference"/>
    <w:uiPriority w:val="99"/>
    <w:semiHidden/>
    <w:unhideWhenUsed/>
    <w:rsid w:val="00A82CCB"/>
    <w:rPr>
      <w:vertAlign w:val="superscript"/>
    </w:rPr>
  </w:style>
  <w:style w:type="paragraph" w:customStyle="1" w:styleId="ConsPlusNormal">
    <w:name w:val="ConsPlusNormal"/>
    <w:rsid w:val="00A82CCB"/>
    <w:pPr>
      <w:widowControl w:val="0"/>
      <w:autoSpaceDE w:val="0"/>
      <w:autoSpaceDN w:val="0"/>
      <w:spacing w:after="0" w:line="240" w:lineRule="auto"/>
    </w:pPr>
    <w:rPr>
      <w:rFonts w:ascii="Calibri" w:eastAsia="Times New Roman" w:hAnsi="Calibri" w:cs="Calibri"/>
      <w:szCs w:val="20"/>
      <w:lang w:eastAsia="ru-RU"/>
    </w:rPr>
  </w:style>
  <w:style w:type="paragraph" w:styleId="a8">
    <w:name w:val="footer"/>
    <w:basedOn w:val="a"/>
    <w:link w:val="a9"/>
    <w:uiPriority w:val="99"/>
    <w:unhideWhenUsed/>
    <w:rsid w:val="00AF4B09"/>
    <w:pPr>
      <w:tabs>
        <w:tab w:val="center" w:pos="4677"/>
        <w:tab w:val="right" w:pos="9355"/>
      </w:tabs>
    </w:pPr>
  </w:style>
  <w:style w:type="character" w:customStyle="1" w:styleId="a9">
    <w:name w:val="Нижний колонтитул Знак"/>
    <w:basedOn w:val="a0"/>
    <w:link w:val="a8"/>
    <w:uiPriority w:val="99"/>
    <w:rsid w:val="00AF4B09"/>
    <w:rPr>
      <w:rFonts w:ascii="Times New Roman" w:eastAsia="Times New Roman" w:hAnsi="Times New Roman" w:cs="Times New Roman"/>
      <w:sz w:val="24"/>
      <w:szCs w:val="24"/>
      <w:lang w:eastAsia="ru-RU"/>
    </w:rPr>
  </w:style>
  <w:style w:type="paragraph" w:styleId="aa">
    <w:name w:val="List Paragraph"/>
    <w:basedOn w:val="a"/>
    <w:uiPriority w:val="34"/>
    <w:qFormat/>
    <w:rsid w:val="00F44FA8"/>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endnote text"/>
    <w:basedOn w:val="a"/>
    <w:link w:val="ac"/>
    <w:uiPriority w:val="99"/>
    <w:semiHidden/>
    <w:unhideWhenUsed/>
    <w:rsid w:val="00E85EFA"/>
    <w:rPr>
      <w:sz w:val="20"/>
      <w:szCs w:val="20"/>
    </w:rPr>
  </w:style>
  <w:style w:type="character" w:customStyle="1" w:styleId="ac">
    <w:name w:val="Текст концевой сноски Знак"/>
    <w:basedOn w:val="a0"/>
    <w:link w:val="ab"/>
    <w:uiPriority w:val="99"/>
    <w:semiHidden/>
    <w:rsid w:val="00E85EFA"/>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E85EFA"/>
    <w:rPr>
      <w:vertAlign w:val="superscript"/>
    </w:rPr>
  </w:style>
  <w:style w:type="paragraph" w:styleId="ae">
    <w:name w:val="Balloon Text"/>
    <w:basedOn w:val="a"/>
    <w:link w:val="af"/>
    <w:uiPriority w:val="99"/>
    <w:semiHidden/>
    <w:unhideWhenUsed/>
    <w:rsid w:val="00A0435B"/>
    <w:rPr>
      <w:rFonts w:ascii="Tahoma" w:hAnsi="Tahoma" w:cs="Tahoma"/>
      <w:sz w:val="16"/>
      <w:szCs w:val="16"/>
    </w:rPr>
  </w:style>
  <w:style w:type="character" w:customStyle="1" w:styleId="af">
    <w:name w:val="Текст выноски Знак"/>
    <w:basedOn w:val="a0"/>
    <w:link w:val="ae"/>
    <w:uiPriority w:val="99"/>
    <w:semiHidden/>
    <w:rsid w:val="00A0435B"/>
    <w:rPr>
      <w:rFonts w:ascii="Tahoma" w:eastAsia="Times New Roman" w:hAnsi="Tahoma" w:cs="Tahoma"/>
      <w:sz w:val="16"/>
      <w:szCs w:val="16"/>
      <w:lang w:eastAsia="ru-RU"/>
    </w:rPr>
  </w:style>
  <w:style w:type="character" w:styleId="af0">
    <w:name w:val="annotation reference"/>
    <w:basedOn w:val="a0"/>
    <w:uiPriority w:val="99"/>
    <w:semiHidden/>
    <w:unhideWhenUsed/>
    <w:rsid w:val="002D4D12"/>
    <w:rPr>
      <w:sz w:val="16"/>
      <w:szCs w:val="16"/>
    </w:rPr>
  </w:style>
  <w:style w:type="paragraph" w:styleId="af1">
    <w:name w:val="annotation text"/>
    <w:basedOn w:val="a"/>
    <w:link w:val="af2"/>
    <w:uiPriority w:val="99"/>
    <w:semiHidden/>
    <w:unhideWhenUsed/>
    <w:rsid w:val="002D4D12"/>
    <w:rPr>
      <w:sz w:val="20"/>
      <w:szCs w:val="20"/>
    </w:rPr>
  </w:style>
  <w:style w:type="character" w:customStyle="1" w:styleId="af2">
    <w:name w:val="Текст примечания Знак"/>
    <w:basedOn w:val="a0"/>
    <w:link w:val="af1"/>
    <w:uiPriority w:val="99"/>
    <w:semiHidden/>
    <w:rsid w:val="002D4D12"/>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2D4D12"/>
    <w:rPr>
      <w:b/>
      <w:bCs/>
    </w:rPr>
  </w:style>
  <w:style w:type="character" w:customStyle="1" w:styleId="af4">
    <w:name w:val="Тема примечания Знак"/>
    <w:basedOn w:val="af2"/>
    <w:link w:val="af3"/>
    <w:uiPriority w:val="99"/>
    <w:semiHidden/>
    <w:rsid w:val="002D4D12"/>
    <w:rPr>
      <w:rFonts w:ascii="Times New Roman" w:eastAsia="Times New Roman" w:hAnsi="Times New Roman" w:cs="Times New Roman"/>
      <w:b/>
      <w:bCs/>
      <w:sz w:val="20"/>
      <w:szCs w:val="20"/>
      <w:lang w:eastAsia="ru-RU"/>
    </w:rPr>
  </w:style>
  <w:style w:type="paragraph" w:customStyle="1" w:styleId="ConsPlusTitle">
    <w:name w:val="ConsPlusTitle"/>
    <w:rsid w:val="005721EC"/>
    <w:pPr>
      <w:widowControl w:val="0"/>
      <w:autoSpaceDE w:val="0"/>
      <w:autoSpaceDN w:val="0"/>
      <w:adjustRightInd w:val="0"/>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688608511">
      <w:bodyDiv w:val="1"/>
      <w:marLeft w:val="0"/>
      <w:marRight w:val="0"/>
      <w:marTop w:val="0"/>
      <w:marBottom w:val="0"/>
      <w:divBdr>
        <w:top w:val="none" w:sz="0" w:space="0" w:color="auto"/>
        <w:left w:val="none" w:sz="0" w:space="0" w:color="auto"/>
        <w:bottom w:val="none" w:sz="0" w:space="0" w:color="auto"/>
        <w:right w:val="none" w:sz="0" w:space="0" w:color="auto"/>
      </w:divBdr>
    </w:div>
    <w:div w:id="883828780">
      <w:bodyDiv w:val="1"/>
      <w:marLeft w:val="0"/>
      <w:marRight w:val="0"/>
      <w:marTop w:val="0"/>
      <w:marBottom w:val="0"/>
      <w:divBdr>
        <w:top w:val="none" w:sz="0" w:space="0" w:color="auto"/>
        <w:left w:val="none" w:sz="0" w:space="0" w:color="auto"/>
        <w:bottom w:val="none" w:sz="0" w:space="0" w:color="auto"/>
        <w:right w:val="none" w:sz="0" w:space="0" w:color="auto"/>
      </w:divBdr>
    </w:div>
    <w:div w:id="20775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C463C4-4F1A-4C3D-B0EB-0597C64E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3570</Words>
  <Characters>20352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23875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Гизатуллина Виктория Бореевна</dc:creator>
  <cp:lastModifiedBy>work</cp:lastModifiedBy>
  <cp:revision>2</cp:revision>
  <cp:lastPrinted>2022-10-20T08:22:00Z</cp:lastPrinted>
  <dcterms:created xsi:type="dcterms:W3CDTF">2025-03-21T08:55:00Z</dcterms:created>
  <dcterms:modified xsi:type="dcterms:W3CDTF">2025-03-21T08:55:00Z</dcterms:modified>
</cp:coreProperties>
</file>